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05" w:rsidRPr="001B2E05" w:rsidRDefault="001E6A35" w:rsidP="001B2E05">
      <w:pPr>
        <w:rPr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5CCAFDFD" wp14:editId="727EB36A">
            <wp:simplePos x="0" y="0"/>
            <wp:positionH relativeFrom="page">
              <wp:posOffset>6165850</wp:posOffset>
            </wp:positionH>
            <wp:positionV relativeFrom="page">
              <wp:posOffset>387350</wp:posOffset>
            </wp:positionV>
            <wp:extent cx="869950" cy="695960"/>
            <wp:effectExtent l="0" t="0" r="6350" b="889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2" name="Bild 2" descr="erzd_logo_2011_print_4c_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erzd_logo_2011_print_4c_B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15" cy="69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E05" w:rsidRPr="001B2E05">
        <w:rPr>
          <w:b/>
          <w:sz w:val="28"/>
          <w:szCs w:val="28"/>
        </w:rPr>
        <w:t>VIDEOKONFERENZSYSTEME</w:t>
      </w:r>
    </w:p>
    <w:p w:rsidR="001B2E05" w:rsidRPr="001B2E05" w:rsidRDefault="001B2E05" w:rsidP="001B2E05">
      <w:pPr>
        <w:rPr>
          <w:b/>
          <w:sz w:val="28"/>
          <w:szCs w:val="28"/>
        </w:rPr>
      </w:pPr>
      <w:r w:rsidRPr="001B2E05">
        <w:rPr>
          <w:b/>
          <w:sz w:val="28"/>
          <w:szCs w:val="28"/>
        </w:rPr>
        <w:t>Hinweise zum Abschluss der AV-Verträge:</w:t>
      </w:r>
    </w:p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230"/>
      </w:tblGrid>
      <w:tr w:rsidR="00F97395" w:rsidRPr="00F97395" w:rsidTr="001E6A35">
        <w:tc>
          <w:tcPr>
            <w:tcW w:w="1555" w:type="dxa"/>
            <w:shd w:val="clear" w:color="auto" w:fill="E7E6E6" w:themeFill="background2"/>
          </w:tcPr>
          <w:p w:rsidR="00F97395" w:rsidRPr="00F97395" w:rsidRDefault="00F97395">
            <w:pPr>
              <w:rPr>
                <w:b/>
              </w:rPr>
            </w:pPr>
            <w:r w:rsidRPr="00F97395">
              <w:rPr>
                <w:b/>
              </w:rPr>
              <w:t>Produkt,</w:t>
            </w:r>
          </w:p>
          <w:p w:rsidR="00F97395" w:rsidRPr="00F97395" w:rsidRDefault="00F97395">
            <w:pPr>
              <w:rPr>
                <w:b/>
              </w:rPr>
            </w:pPr>
            <w:r w:rsidRPr="00F97395">
              <w:rPr>
                <w:b/>
              </w:rPr>
              <w:t>Anbieter</w:t>
            </w:r>
          </w:p>
        </w:tc>
        <w:tc>
          <w:tcPr>
            <w:tcW w:w="1275" w:type="dxa"/>
            <w:shd w:val="clear" w:color="auto" w:fill="E7E6E6" w:themeFill="background2"/>
          </w:tcPr>
          <w:p w:rsidR="00F97395" w:rsidRPr="00F97395" w:rsidRDefault="00F97395" w:rsidP="0098770A">
            <w:pPr>
              <w:jc w:val="center"/>
              <w:rPr>
                <w:b/>
              </w:rPr>
            </w:pPr>
            <w:r w:rsidRPr="00F97395">
              <w:rPr>
                <w:b/>
              </w:rPr>
              <w:t>AV-Vertrag</w:t>
            </w:r>
          </w:p>
          <w:p w:rsidR="00F97395" w:rsidRPr="00F97395" w:rsidRDefault="00F97395" w:rsidP="0098770A">
            <w:pPr>
              <w:jc w:val="center"/>
              <w:rPr>
                <w:b/>
              </w:rPr>
            </w:pPr>
            <w:r w:rsidRPr="00F97395">
              <w:rPr>
                <w:b/>
              </w:rPr>
              <w:t>Ja / Nein</w:t>
            </w:r>
          </w:p>
        </w:tc>
        <w:tc>
          <w:tcPr>
            <w:tcW w:w="7230" w:type="dxa"/>
            <w:shd w:val="clear" w:color="auto" w:fill="E7E6E6" w:themeFill="background2"/>
          </w:tcPr>
          <w:p w:rsidR="00F97395" w:rsidRPr="00F97395" w:rsidRDefault="00F97395" w:rsidP="00655160">
            <w:pPr>
              <w:rPr>
                <w:b/>
              </w:rPr>
            </w:pPr>
            <w:r w:rsidRPr="00F97395">
              <w:rPr>
                <w:b/>
              </w:rPr>
              <w:t>Link und Hinweise zum AV-Vertrag</w:t>
            </w:r>
          </w:p>
        </w:tc>
      </w:tr>
      <w:tr w:rsidR="00F97395" w:rsidTr="001E6A35">
        <w:tc>
          <w:tcPr>
            <w:tcW w:w="1555" w:type="dxa"/>
          </w:tcPr>
          <w:p w:rsidR="00F97395" w:rsidRDefault="00F97395">
            <w:r>
              <w:t>Skype,</w:t>
            </w:r>
          </w:p>
          <w:p w:rsidR="00F97395" w:rsidRDefault="00F97395">
            <w:r>
              <w:t>Microsoft</w:t>
            </w:r>
          </w:p>
          <w:p w:rsidR="00F97395" w:rsidRDefault="00F97395"/>
        </w:tc>
        <w:tc>
          <w:tcPr>
            <w:tcW w:w="1275" w:type="dxa"/>
          </w:tcPr>
          <w:p w:rsidR="00F97395" w:rsidRDefault="00F97395" w:rsidP="005F0C91">
            <w:pPr>
              <w:jc w:val="center"/>
            </w:pPr>
            <w:r>
              <w:t>Nein</w:t>
            </w:r>
          </w:p>
        </w:tc>
        <w:tc>
          <w:tcPr>
            <w:tcW w:w="7230" w:type="dxa"/>
          </w:tcPr>
          <w:p w:rsidR="00F97395" w:rsidRDefault="00F97395" w:rsidP="005A61AF">
            <w:r>
              <w:t xml:space="preserve">Bei der Nutzung von Skype </w:t>
            </w:r>
            <w:r w:rsidR="0067286C">
              <w:t>„</w:t>
            </w:r>
            <w:r>
              <w:t>meet now</w:t>
            </w:r>
            <w:r w:rsidR="0067286C">
              <w:t>“</w:t>
            </w:r>
            <w:r>
              <w:t xml:space="preserve"> wird </w:t>
            </w:r>
            <w:r w:rsidRPr="005F0C91">
              <w:t>kein AV-Vertrag</w:t>
            </w:r>
            <w:r>
              <w:t xml:space="preserve"> benötigt, da Microsoft die personenbezogenen Daten weisungsfrei für eigene Zwecke </w:t>
            </w:r>
            <w:r w:rsidR="001D1C71">
              <w:t xml:space="preserve">(z.B. Werbung) </w:t>
            </w:r>
            <w:r>
              <w:t>nutzen möchte.</w:t>
            </w:r>
          </w:p>
          <w:p w:rsidR="007246AE" w:rsidRDefault="007246AE" w:rsidP="005A61AF"/>
          <w:p w:rsidR="007246AE" w:rsidRDefault="007246AE" w:rsidP="007246AE">
            <w:r>
              <w:t xml:space="preserve">Skype </w:t>
            </w:r>
            <w:r w:rsidR="0067286C">
              <w:t>„</w:t>
            </w:r>
            <w:r>
              <w:t>meet now</w:t>
            </w:r>
            <w:r w:rsidR="0067286C">
              <w:t>“</w:t>
            </w:r>
            <w:r>
              <w:t xml:space="preserve"> ist ein Consumer Service bei dem Microsoft nicht als Auftragsverarbeiter sondern als Verantwortlicher agiert, daher findet § 29 KDG (Art. 28 DS-GVO) bei diesem Service keine Anwendung. </w:t>
            </w:r>
          </w:p>
          <w:p w:rsidR="007246AE" w:rsidRDefault="007246AE" w:rsidP="007246AE">
            <w:r>
              <w:t>Es gelten die Nutzungsbestimmungen:</w:t>
            </w:r>
          </w:p>
          <w:p w:rsidR="007246AE" w:rsidRDefault="000B3D4A" w:rsidP="007246AE">
            <w:hyperlink r:id="rId8" w:history="1">
              <w:r w:rsidR="007246AE" w:rsidRPr="00851969">
                <w:rPr>
                  <w:rStyle w:val="Hyperlink"/>
                </w:rPr>
                <w:t>https://www.microsoft.com/de-de/servicesagreement/</w:t>
              </w:r>
            </w:hyperlink>
          </w:p>
          <w:p w:rsidR="007246AE" w:rsidRDefault="007246AE" w:rsidP="007246AE">
            <w:r>
              <w:t>sowie Datenschutzbestimmungen:</w:t>
            </w:r>
          </w:p>
          <w:p w:rsidR="007246AE" w:rsidRDefault="000B3D4A" w:rsidP="007246AE">
            <w:hyperlink r:id="rId9" w:history="1">
              <w:r w:rsidR="007246AE" w:rsidRPr="00851969">
                <w:rPr>
                  <w:rStyle w:val="Hyperlink"/>
                </w:rPr>
                <w:t>https://privacy.microsoft.com/de-de/privacystatement</w:t>
              </w:r>
            </w:hyperlink>
          </w:p>
          <w:p w:rsidR="00F97395" w:rsidRDefault="00F97395" w:rsidP="005A61AF"/>
        </w:tc>
      </w:tr>
      <w:tr w:rsidR="00F97395" w:rsidRPr="006A4F3F" w:rsidTr="001E6A35">
        <w:tc>
          <w:tcPr>
            <w:tcW w:w="1555" w:type="dxa"/>
          </w:tcPr>
          <w:p w:rsidR="00F97395" w:rsidRPr="006A4F3F" w:rsidRDefault="00F97395">
            <w:r w:rsidRPr="006A4F3F">
              <w:t>Jitsi Meet,</w:t>
            </w:r>
          </w:p>
          <w:p w:rsidR="00F97395" w:rsidRPr="006A4F3F" w:rsidRDefault="00F97395">
            <w:r w:rsidRPr="006A4F3F">
              <w:t>Jitsi.org</w:t>
            </w:r>
          </w:p>
          <w:p w:rsidR="00F97395" w:rsidRPr="006A4F3F" w:rsidRDefault="00F97395"/>
        </w:tc>
        <w:tc>
          <w:tcPr>
            <w:tcW w:w="1275" w:type="dxa"/>
          </w:tcPr>
          <w:p w:rsidR="00F97395" w:rsidRPr="006A4F3F" w:rsidRDefault="00F97395" w:rsidP="0098770A">
            <w:pPr>
              <w:jc w:val="center"/>
            </w:pPr>
            <w:r w:rsidRPr="006A4F3F">
              <w:t>Ja</w:t>
            </w:r>
          </w:p>
        </w:tc>
        <w:tc>
          <w:tcPr>
            <w:tcW w:w="7230" w:type="dxa"/>
          </w:tcPr>
          <w:p w:rsidR="006A4F3F" w:rsidRPr="006A4F3F" w:rsidRDefault="000F5AED" w:rsidP="005E1A2C">
            <w:r w:rsidRPr="006A4F3F">
              <w:t xml:space="preserve">Die Firma </w:t>
            </w:r>
            <w:r w:rsidR="00F97395" w:rsidRPr="006A4F3F">
              <w:t xml:space="preserve">Jitsi.org </w:t>
            </w:r>
            <w:r w:rsidRPr="006A4F3F">
              <w:t>agiert lediglich als Entwickler der Software, sie stellt die Software aber nicht als nutzbaren Dienst auf eigenen Servern zur Verfügung (</w:t>
            </w:r>
            <w:r w:rsidR="006A4F3F">
              <w:t xml:space="preserve">kein </w:t>
            </w:r>
            <w:r w:rsidRPr="006A4F3F">
              <w:t xml:space="preserve">SaaS). </w:t>
            </w:r>
          </w:p>
          <w:p w:rsidR="006A4F3F" w:rsidRPr="006A4F3F" w:rsidRDefault="006A4F3F" w:rsidP="005E1A2C"/>
          <w:p w:rsidR="00F97395" w:rsidRDefault="000F5AED" w:rsidP="005E1A2C">
            <w:r w:rsidRPr="006A4F3F">
              <w:t>Es gibt</w:t>
            </w:r>
            <w:r w:rsidR="006A4F3F">
              <w:t xml:space="preserve"> jedoch</w:t>
            </w:r>
            <w:r w:rsidRPr="006A4F3F">
              <w:t xml:space="preserve"> zahlreiche </w:t>
            </w:r>
            <w:r w:rsidR="00F97395" w:rsidRPr="006A4F3F">
              <w:t>Anbieter</w:t>
            </w:r>
            <w:r w:rsidRPr="006A4F3F">
              <w:t xml:space="preserve">, sozusagen </w:t>
            </w:r>
            <w:r w:rsidR="00F97395" w:rsidRPr="006A4F3F">
              <w:t>offen nutzbarer Jitsi</w:t>
            </w:r>
            <w:r w:rsidR="00A423BB" w:rsidRPr="006A4F3F">
              <w:t>-</w:t>
            </w:r>
            <w:r w:rsidR="00F97395" w:rsidRPr="006A4F3F">
              <w:t>Server</w:t>
            </w:r>
            <w:r w:rsidRPr="006A4F3F">
              <w:t>, welche dies tun. Da diese</w:t>
            </w:r>
            <w:r w:rsidR="00F97395" w:rsidRPr="006A4F3F">
              <w:t xml:space="preserve"> ihren Dienst </w:t>
            </w:r>
            <w:r w:rsidRPr="006A4F3F">
              <w:t xml:space="preserve">meist </w:t>
            </w:r>
            <w:r w:rsidR="00F97395" w:rsidRPr="006A4F3F">
              <w:t>ohne finanzielle Interessen anbieten, kann man von ihnen keinerlei vertragliche Absicherung in Form eines Vertrags zur Auftragsverarbeitung für eine Nutzung erwarten.</w:t>
            </w:r>
          </w:p>
          <w:p w:rsidR="00011C04" w:rsidRDefault="00011C04" w:rsidP="005E1A2C">
            <w:r>
              <w:t>Hier kann man also (auch wenn man möchte) keinen AV-Vertrag schließen.</w:t>
            </w:r>
          </w:p>
          <w:p w:rsidR="00011C04" w:rsidRDefault="00011C04" w:rsidP="005E1A2C"/>
          <w:p w:rsidR="000F5AED" w:rsidRPr="006A4F3F" w:rsidRDefault="000F5AED" w:rsidP="000F5AED">
            <w:r w:rsidRPr="006A4F3F">
              <w:t xml:space="preserve">Wenn es um eine Nutzung für eine Videokonferenz geht, bei der sensible Inhalte besprochen und vielleicht auch gezeigt werden sollen, ist ein freier Jitsi-Server in der Regel nicht geeignet. </w:t>
            </w:r>
          </w:p>
          <w:p w:rsidR="000F11E0" w:rsidRDefault="000F11E0" w:rsidP="005E1A2C"/>
          <w:p w:rsidR="000F11E0" w:rsidRDefault="006A4F3F" w:rsidP="005E1A2C">
            <w:r>
              <w:t>In solchen Fällen wäre zu empfehlen</w:t>
            </w:r>
            <w:r w:rsidR="000F11E0">
              <w:t>:</w:t>
            </w:r>
          </w:p>
          <w:p w:rsidR="000F11E0" w:rsidRDefault="000F11E0" w:rsidP="000F11E0">
            <w:r>
              <w:t xml:space="preserve">(a) </w:t>
            </w:r>
            <w:r w:rsidR="000F5AED" w:rsidRPr="006A4F3F">
              <w:t>die Software auf einrichtungseigener Hardware zu betreiben</w:t>
            </w:r>
            <w:r>
              <w:t>, somit wäre ein AV-Vertrag nicht notwendig</w:t>
            </w:r>
            <w:r w:rsidR="000F5AED" w:rsidRPr="006A4F3F">
              <w:t xml:space="preserve"> oder</w:t>
            </w:r>
          </w:p>
          <w:p w:rsidR="000F5AED" w:rsidRPr="006A4F3F" w:rsidRDefault="000F11E0" w:rsidP="005E1A2C">
            <w:r>
              <w:t xml:space="preserve">(b) </w:t>
            </w:r>
            <w:r w:rsidR="000F5AED" w:rsidRPr="006A4F3F">
              <w:t xml:space="preserve">einen </w:t>
            </w:r>
            <w:r>
              <w:t xml:space="preserve">externen </w:t>
            </w:r>
            <w:r w:rsidR="006A4F3F" w:rsidRPr="006A4F3F">
              <w:t>Dienstleister</w:t>
            </w:r>
            <w:r w:rsidR="000F5AED" w:rsidRPr="006A4F3F">
              <w:t xml:space="preserve"> (Jitsi-Server</w:t>
            </w:r>
            <w:r>
              <w:t>-Betreiber</w:t>
            </w:r>
            <w:r w:rsidR="000F5AED" w:rsidRPr="006A4F3F">
              <w:t xml:space="preserve">) zu wählen, </w:t>
            </w:r>
            <w:r w:rsidR="006A4F3F" w:rsidRPr="006A4F3F">
              <w:t xml:space="preserve">der ein entsprechendes Datenschutzniveau bietet und somit auch einen AV-Vertrag bereitstellt. </w:t>
            </w:r>
          </w:p>
          <w:p w:rsidR="000F11E0" w:rsidRPr="006A4F3F" w:rsidRDefault="000F11E0" w:rsidP="000F11E0"/>
        </w:tc>
      </w:tr>
      <w:tr w:rsidR="00F97395" w:rsidTr="001E6A35">
        <w:tc>
          <w:tcPr>
            <w:tcW w:w="1555" w:type="dxa"/>
          </w:tcPr>
          <w:p w:rsidR="00F97395" w:rsidRDefault="00F97395">
            <w:r>
              <w:t>WebEx,</w:t>
            </w:r>
          </w:p>
          <w:p w:rsidR="00F97395" w:rsidRDefault="00F97395">
            <w:r>
              <w:t>Cisco</w:t>
            </w:r>
          </w:p>
          <w:p w:rsidR="00F97395" w:rsidRDefault="00F97395"/>
        </w:tc>
        <w:tc>
          <w:tcPr>
            <w:tcW w:w="1275" w:type="dxa"/>
          </w:tcPr>
          <w:p w:rsidR="00F97395" w:rsidRDefault="00F97395" w:rsidP="0098770A">
            <w:pPr>
              <w:jc w:val="center"/>
            </w:pPr>
            <w:r>
              <w:t>Ja</w:t>
            </w:r>
          </w:p>
        </w:tc>
        <w:tc>
          <w:tcPr>
            <w:tcW w:w="7230" w:type="dxa"/>
          </w:tcPr>
          <w:p w:rsidR="00F97395" w:rsidRDefault="00F97395">
            <w:r>
              <w:t xml:space="preserve">Cisco hält einen AV-Vertrag in deutscher Sprache und gemäß deutschem Recht bereit. </w:t>
            </w:r>
            <w:bookmarkStart w:id="0" w:name="_GoBack"/>
            <w:bookmarkEnd w:id="0"/>
          </w:p>
          <w:p w:rsidR="00F97395" w:rsidRDefault="00F97395">
            <w:r>
              <w:t>D</w:t>
            </w:r>
            <w:r w:rsidR="001E6A35">
              <w:t>as</w:t>
            </w:r>
            <w:r>
              <w:t xml:space="preserve"> Vertrag</w:t>
            </w:r>
            <w:r w:rsidR="001E6A35">
              <w:t>sdokument</w:t>
            </w:r>
            <w:r>
              <w:t xml:space="preserve"> muss über den </w:t>
            </w:r>
            <w:r w:rsidR="00A61502">
              <w:t>Cisco-</w:t>
            </w:r>
            <w:r>
              <w:t>Support angefordert werden</w:t>
            </w:r>
            <w:r w:rsidR="001E6A35">
              <w:t xml:space="preserve">: </w:t>
            </w:r>
            <w:hyperlink r:id="rId10" w:history="1">
              <w:r>
                <w:rPr>
                  <w:rStyle w:val="Hyperlink"/>
                </w:rPr>
                <w:t>https://help.webex.com/contact</w:t>
              </w:r>
            </w:hyperlink>
          </w:p>
          <w:p w:rsidR="00F97395" w:rsidRDefault="00F97395"/>
        </w:tc>
      </w:tr>
      <w:tr w:rsidR="00F97395" w:rsidTr="001E6A35">
        <w:tc>
          <w:tcPr>
            <w:tcW w:w="1555" w:type="dxa"/>
          </w:tcPr>
          <w:p w:rsidR="00F97395" w:rsidRDefault="00F97395">
            <w:r>
              <w:t>GoToMeeting,</w:t>
            </w:r>
          </w:p>
          <w:p w:rsidR="000F5AED" w:rsidRDefault="00F97395">
            <w:r>
              <w:t>LogMeln</w:t>
            </w:r>
          </w:p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Default="000F5AED" w:rsidP="000F5AED"/>
          <w:p w:rsidR="000F5AED" w:rsidRPr="000F5AED" w:rsidRDefault="000F5AED" w:rsidP="000F5AED"/>
          <w:p w:rsidR="000F5AED" w:rsidRDefault="000F5AED" w:rsidP="000F5AED"/>
          <w:p w:rsidR="00F97395" w:rsidRPr="000F5AED" w:rsidRDefault="00F97395" w:rsidP="000F5AED">
            <w:pPr>
              <w:jc w:val="center"/>
            </w:pPr>
          </w:p>
        </w:tc>
        <w:tc>
          <w:tcPr>
            <w:tcW w:w="1275" w:type="dxa"/>
          </w:tcPr>
          <w:p w:rsidR="000F5AED" w:rsidRDefault="00F97395" w:rsidP="0098770A">
            <w:pPr>
              <w:jc w:val="center"/>
            </w:pPr>
            <w:r>
              <w:lastRenderedPageBreak/>
              <w:t>Ja</w:t>
            </w:r>
          </w:p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Pr="000F5AED" w:rsidRDefault="000F5AED" w:rsidP="000F5AED"/>
          <w:p w:rsidR="000F5AED" w:rsidRDefault="000F5AED" w:rsidP="000F5AED"/>
          <w:p w:rsidR="000F5AED" w:rsidRPr="000F5AED" w:rsidRDefault="000F5AED" w:rsidP="000F5AED"/>
          <w:p w:rsidR="000F5AED" w:rsidRDefault="000F5AED" w:rsidP="000F5AED"/>
          <w:p w:rsidR="00F97395" w:rsidRPr="000F5AED" w:rsidRDefault="00F97395" w:rsidP="000F5AED"/>
        </w:tc>
        <w:tc>
          <w:tcPr>
            <w:tcW w:w="7230" w:type="dxa"/>
          </w:tcPr>
          <w:p w:rsidR="00F97395" w:rsidRDefault="00F97395" w:rsidP="00655160">
            <w:r>
              <w:lastRenderedPageBreak/>
              <w:t>Der AV-Vertrag kann online abgeschlossen / ausgefüllt werden.</w:t>
            </w:r>
          </w:p>
          <w:p w:rsidR="00F97395" w:rsidRDefault="00F97395" w:rsidP="00D73187">
            <w:r>
              <w:t xml:space="preserve">Link: </w:t>
            </w:r>
            <w:hyperlink r:id="rId11" w:history="1">
              <w:r w:rsidRPr="0096106C">
                <w:rPr>
                  <w:rStyle w:val="Hyperlink"/>
                </w:rPr>
                <w:t>https://www.docusign.net/Member/PowerFormSigning.aspx?PowerFormId=87db4c61-3929-4ccb-ab58-b202e064c4a1</w:t>
              </w:r>
            </w:hyperlink>
          </w:p>
          <w:p w:rsidR="00F97395" w:rsidRDefault="00F97395" w:rsidP="00E13201"/>
          <w:p w:rsidR="00F97395" w:rsidRDefault="00082164" w:rsidP="00082164">
            <w:r>
              <w:t xml:space="preserve">=&gt; </w:t>
            </w:r>
            <w:r w:rsidR="00F97395">
              <w:t>Die Startseite zum Vertragsabschluss öffnet sich</w:t>
            </w:r>
            <w:r w:rsidR="002A3261">
              <w:t xml:space="preserve"> über den Link</w:t>
            </w:r>
            <w:r w:rsidR="00F97395">
              <w:t>.</w:t>
            </w:r>
          </w:p>
          <w:p w:rsidR="00082164" w:rsidRDefault="00082164" w:rsidP="00082164">
            <w:r>
              <w:t xml:space="preserve">=&gt; Signiervorgang durchführen, d.h. den Anweisungen im Dialog folgen. </w:t>
            </w:r>
          </w:p>
          <w:p w:rsidR="00F97395" w:rsidRDefault="00082164" w:rsidP="00082164">
            <w:r>
              <w:lastRenderedPageBreak/>
              <w:t xml:space="preserve">=&gt; Am Ende </w:t>
            </w:r>
            <w:r w:rsidR="00F97395">
              <w:t>wird der AV-Vertrag angezeigt.</w:t>
            </w:r>
          </w:p>
          <w:p w:rsidR="00F97395" w:rsidRDefault="00082164" w:rsidP="00082164">
            <w:r>
              <w:t xml:space="preserve">=&gt; </w:t>
            </w:r>
            <w:r w:rsidR="00F97395">
              <w:t>Auf den Seiten 6 und 9 sind Angaben zu</w:t>
            </w:r>
            <w:r w:rsidR="002A3261">
              <w:t>r</w:t>
            </w:r>
            <w:r w:rsidR="00F97395">
              <w:t xml:space="preserve"> eigenen Einrichtung zu ergänzen.</w:t>
            </w:r>
          </w:p>
          <w:p w:rsidR="00F97395" w:rsidRDefault="00082164" w:rsidP="00082164">
            <w:r>
              <w:t xml:space="preserve">=&gt; </w:t>
            </w:r>
            <w:r w:rsidR="00F97395">
              <w:t>Danach auf „Fertigstellen“ klicken.</w:t>
            </w:r>
          </w:p>
          <w:p w:rsidR="00F97395" w:rsidRDefault="00082164" w:rsidP="00C82413">
            <w:r>
              <w:t xml:space="preserve">=&gt; </w:t>
            </w:r>
            <w:r w:rsidR="00F97395">
              <w:t>Vertrag aus</w:t>
            </w:r>
            <w:r>
              <w:t xml:space="preserve">drucken oder </w:t>
            </w:r>
            <w:r w:rsidR="00F97395">
              <w:t>ab</w:t>
            </w:r>
            <w:r>
              <w:t>speichern.</w:t>
            </w:r>
          </w:p>
        </w:tc>
      </w:tr>
      <w:tr w:rsidR="00F97395" w:rsidTr="001E6A35">
        <w:tc>
          <w:tcPr>
            <w:tcW w:w="1555" w:type="dxa"/>
          </w:tcPr>
          <w:p w:rsidR="00F97395" w:rsidRDefault="00F97395">
            <w:r>
              <w:lastRenderedPageBreak/>
              <w:t>Zoom,</w:t>
            </w:r>
          </w:p>
          <w:p w:rsidR="00F97395" w:rsidRDefault="00F97395">
            <w:r>
              <w:t>Zoom</w:t>
            </w:r>
          </w:p>
          <w:p w:rsidR="00F97395" w:rsidRDefault="00F97395"/>
        </w:tc>
        <w:tc>
          <w:tcPr>
            <w:tcW w:w="1275" w:type="dxa"/>
          </w:tcPr>
          <w:p w:rsidR="00F97395" w:rsidRDefault="00F97395" w:rsidP="0098770A">
            <w:pPr>
              <w:jc w:val="center"/>
            </w:pPr>
            <w:r>
              <w:t>Ja</w:t>
            </w:r>
          </w:p>
        </w:tc>
        <w:tc>
          <w:tcPr>
            <w:tcW w:w="7230" w:type="dxa"/>
          </w:tcPr>
          <w:p w:rsidR="00F97395" w:rsidRDefault="00F97395" w:rsidP="00FA4787">
            <w:r>
              <w:t>Der AV-V</w:t>
            </w:r>
            <w:r w:rsidRPr="0098770A">
              <w:t xml:space="preserve">ertrag </w:t>
            </w:r>
            <w:r>
              <w:t xml:space="preserve">wird </w:t>
            </w:r>
            <w:r w:rsidRPr="0098770A">
              <w:t xml:space="preserve">automatisch bei der Registrierung eines </w:t>
            </w:r>
            <w:r>
              <w:t>Benutzer</w:t>
            </w:r>
            <w:r w:rsidRPr="0098770A">
              <w:t>-</w:t>
            </w:r>
            <w:r>
              <w:t>Kontos</w:t>
            </w:r>
            <w:r w:rsidRPr="0098770A">
              <w:t xml:space="preserve"> </w:t>
            </w:r>
            <w:r>
              <w:t>ab</w:t>
            </w:r>
            <w:r w:rsidRPr="0098770A">
              <w:t xml:space="preserve">geschlossen. </w:t>
            </w:r>
            <w:r w:rsidR="00C82413">
              <w:t xml:space="preserve"> </w:t>
            </w:r>
            <w:r>
              <w:t>D.h. durch</w:t>
            </w:r>
            <w:r w:rsidRPr="0098770A">
              <w:t xml:space="preserve"> Akzeptieren der Nutzungsbedingungen </w:t>
            </w:r>
            <w:r>
              <w:t>(</w:t>
            </w:r>
            <w:hyperlink r:id="rId12" w:history="1">
              <w:r>
                <w:rPr>
                  <w:rStyle w:val="Hyperlink"/>
                </w:rPr>
                <w:t>https://zoom.us/terms</w:t>
              </w:r>
            </w:hyperlink>
            <w:r>
              <w:t xml:space="preserve">) werden </w:t>
            </w:r>
            <w:r w:rsidRPr="0098770A">
              <w:t xml:space="preserve">automatisch alle unter www.zoom.us/legal verlinkten Dokumente in das Vertragsverhältnis einbezogen werden. Dies ergibt sich aus Ziff. der 19 der Nutzungsbedingungen. </w:t>
            </w:r>
          </w:p>
          <w:p w:rsidR="009F6EFF" w:rsidRDefault="009F6EFF" w:rsidP="00FA4787"/>
        </w:tc>
      </w:tr>
    </w:tbl>
    <w:p w:rsidR="008C0894" w:rsidRDefault="008C0894" w:rsidP="00C82413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8C0894" w:rsidRPr="008C0894" w:rsidRDefault="008C0894" w:rsidP="008C0894"/>
    <w:p w:rsidR="009C3B96" w:rsidRPr="008C0894" w:rsidRDefault="008C0894" w:rsidP="009B021D">
      <w:pPr>
        <w:tabs>
          <w:tab w:val="left" w:pos="1020"/>
          <w:tab w:val="right" w:pos="9354"/>
        </w:tabs>
      </w:pPr>
      <w:r>
        <w:tab/>
      </w:r>
      <w:r w:rsidR="009B021D">
        <w:tab/>
      </w:r>
    </w:p>
    <w:sectPr w:rsidR="009C3B96" w:rsidRPr="008C0894" w:rsidSect="009B021D">
      <w:footerReference w:type="default" r:id="rId13"/>
      <w:pgSz w:w="11906" w:h="16838" w:code="9"/>
      <w:pgMar w:top="1361" w:right="1418" w:bottom="1247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ED" w:rsidRDefault="000F5AED" w:rsidP="000F5AED">
      <w:pPr>
        <w:spacing w:after="0" w:line="240" w:lineRule="auto"/>
      </w:pPr>
      <w:r>
        <w:separator/>
      </w:r>
    </w:p>
  </w:endnote>
  <w:endnote w:type="continuationSeparator" w:id="0">
    <w:p w:rsidR="000F5AED" w:rsidRDefault="000F5AED" w:rsidP="000F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ED" w:rsidRDefault="009B021D" w:rsidP="000F5AED">
    <w:pPr>
      <w:pStyle w:val="Fuzeile"/>
      <w:rPr>
        <w:b/>
        <w:bCs/>
        <w:sz w:val="20"/>
      </w:rPr>
    </w:pPr>
    <w:r w:rsidRPr="009B021D">
      <w:rPr>
        <w:rFonts w:ascii="Arial" w:hAnsi="Arial" w:cs="Arial"/>
        <w:sz w:val="18"/>
        <w:szCs w:val="18"/>
      </w:rPr>
      <w:t>Referat Datenschutz/Ak</w:t>
    </w:r>
    <w:r w:rsidR="008C0894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 </w:t>
    </w:r>
    <w:r w:rsidRPr="009B021D">
      <w:rPr>
        <w:color w:val="7F7F7F" w:themeColor="background1" w:themeShade="7F"/>
        <w:spacing w:val="60"/>
        <w:sz w:val="20"/>
      </w:rPr>
      <w:t>Seite</w:t>
    </w:r>
    <w:r w:rsidRPr="009B021D">
      <w:rPr>
        <w:sz w:val="20"/>
      </w:rPr>
      <w:t xml:space="preserve"> | </w:t>
    </w:r>
    <w:r w:rsidRPr="009B021D">
      <w:rPr>
        <w:sz w:val="20"/>
      </w:rPr>
      <w:fldChar w:fldCharType="begin"/>
    </w:r>
    <w:r w:rsidRPr="009B021D">
      <w:rPr>
        <w:sz w:val="20"/>
      </w:rPr>
      <w:instrText>PAGE   \* MERGEFORMAT</w:instrText>
    </w:r>
    <w:r w:rsidRPr="009B021D">
      <w:rPr>
        <w:sz w:val="20"/>
      </w:rPr>
      <w:fldChar w:fldCharType="separate"/>
    </w:r>
    <w:r w:rsidR="000B3D4A" w:rsidRPr="000B3D4A">
      <w:rPr>
        <w:b/>
        <w:bCs/>
        <w:noProof/>
        <w:sz w:val="20"/>
      </w:rPr>
      <w:t>2</w:t>
    </w:r>
    <w:r w:rsidRPr="009B021D">
      <w:rPr>
        <w:b/>
        <w:bCs/>
        <w:sz w:val="20"/>
      </w:rPr>
      <w:fldChar w:fldCharType="end"/>
    </w:r>
  </w:p>
  <w:p w:rsidR="009B021D" w:rsidRPr="009B021D" w:rsidRDefault="009B021D" w:rsidP="000F5AED">
    <w:pPr>
      <w:pStyle w:val="Fuzeile"/>
      <w:rPr>
        <w:rFonts w:ascii="Arial" w:hAnsi="Arial" w:cs="Arial"/>
        <w:sz w:val="18"/>
      </w:rPr>
    </w:pPr>
    <w:r w:rsidRPr="009B021D">
      <w:rPr>
        <w:rFonts w:ascii="Arial" w:hAnsi="Arial" w:cs="Arial"/>
        <w:bCs/>
        <w:sz w:val="18"/>
      </w:rPr>
      <w:t>Stand: 19.05.2020</w:t>
    </w:r>
  </w:p>
  <w:p w:rsidR="000F5AED" w:rsidRDefault="000F5A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ED" w:rsidRDefault="000F5AED" w:rsidP="000F5AED">
      <w:pPr>
        <w:spacing w:after="0" w:line="240" w:lineRule="auto"/>
      </w:pPr>
      <w:r>
        <w:separator/>
      </w:r>
    </w:p>
  </w:footnote>
  <w:footnote w:type="continuationSeparator" w:id="0">
    <w:p w:rsidR="000F5AED" w:rsidRDefault="000F5AED" w:rsidP="000F5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961"/>
    <w:multiLevelType w:val="hybridMultilevel"/>
    <w:tmpl w:val="E4F06B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C03FA"/>
    <w:multiLevelType w:val="hybridMultilevel"/>
    <w:tmpl w:val="7E948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AA0ED4"/>
    <w:multiLevelType w:val="hybridMultilevel"/>
    <w:tmpl w:val="79620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63"/>
    <w:rsid w:val="00011C04"/>
    <w:rsid w:val="0007172F"/>
    <w:rsid w:val="00082164"/>
    <w:rsid w:val="000B3D4A"/>
    <w:rsid w:val="000F11E0"/>
    <w:rsid w:val="000F5AED"/>
    <w:rsid w:val="00101D9B"/>
    <w:rsid w:val="00150440"/>
    <w:rsid w:val="001B2E05"/>
    <w:rsid w:val="001D1C71"/>
    <w:rsid w:val="001E6A35"/>
    <w:rsid w:val="001F0771"/>
    <w:rsid w:val="00270281"/>
    <w:rsid w:val="002A3261"/>
    <w:rsid w:val="002B0D02"/>
    <w:rsid w:val="003E4E7E"/>
    <w:rsid w:val="00457E64"/>
    <w:rsid w:val="00495859"/>
    <w:rsid w:val="004C7B63"/>
    <w:rsid w:val="00536F2A"/>
    <w:rsid w:val="00591436"/>
    <w:rsid w:val="005A61AF"/>
    <w:rsid w:val="005E1A2C"/>
    <w:rsid w:val="005F0C91"/>
    <w:rsid w:val="00655160"/>
    <w:rsid w:val="0067286C"/>
    <w:rsid w:val="006A4F3F"/>
    <w:rsid w:val="007246AE"/>
    <w:rsid w:val="008C0894"/>
    <w:rsid w:val="009254CA"/>
    <w:rsid w:val="0098770A"/>
    <w:rsid w:val="009B021D"/>
    <w:rsid w:val="009B569C"/>
    <w:rsid w:val="009C3B96"/>
    <w:rsid w:val="009F6EFF"/>
    <w:rsid w:val="00A352CE"/>
    <w:rsid w:val="00A423BB"/>
    <w:rsid w:val="00A61502"/>
    <w:rsid w:val="00AE1AA7"/>
    <w:rsid w:val="00C0184F"/>
    <w:rsid w:val="00C82413"/>
    <w:rsid w:val="00CF079B"/>
    <w:rsid w:val="00D43EA2"/>
    <w:rsid w:val="00D73187"/>
    <w:rsid w:val="00D80896"/>
    <w:rsid w:val="00E13201"/>
    <w:rsid w:val="00E90E8E"/>
    <w:rsid w:val="00F97395"/>
    <w:rsid w:val="00FA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12727D"/>
  <w15:chartTrackingRefBased/>
  <w15:docId w15:val="{7DEC31A5-9AE1-44E4-B77B-7EC244C5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1320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5044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08216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AED"/>
  </w:style>
  <w:style w:type="paragraph" w:styleId="Fuzeile">
    <w:name w:val="footer"/>
    <w:basedOn w:val="Standard"/>
    <w:link w:val="FuzeileZchn"/>
    <w:uiPriority w:val="99"/>
    <w:unhideWhenUsed/>
    <w:rsid w:val="000F5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de-de/servicesagreemen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oom.us/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cusign.net/Member/PowerFormSigning.aspx?PowerFormId=87db4c61-3929-4ccb-ab58-b202e064c4a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elp.webex.com/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vacy.microsoft.com/de-de/privacystat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Kalinasch Alexander</dc:creator>
  <cp:keywords/>
  <dc:description/>
  <cp:lastModifiedBy>Ries Johannes</cp:lastModifiedBy>
  <cp:revision>2</cp:revision>
  <dcterms:created xsi:type="dcterms:W3CDTF">2020-11-03T13:53:00Z</dcterms:created>
  <dcterms:modified xsi:type="dcterms:W3CDTF">2020-11-03T13:53:00Z</dcterms:modified>
</cp:coreProperties>
</file>