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92A18" w14:textId="52DF5E1D" w:rsidR="00D03B54" w:rsidRPr="003137A2" w:rsidRDefault="00F574CC" w:rsidP="00D03B54">
      <w:pPr>
        <w:spacing w:after="120" w:line="276" w:lineRule="auto"/>
        <w:rPr>
          <w:rFonts w:eastAsia="Calibri" w:cstheme="minorHAnsi"/>
          <w:b/>
          <w:sz w:val="28"/>
          <w:szCs w:val="28"/>
        </w:rPr>
      </w:pPr>
      <w:r>
        <w:rPr>
          <w:b/>
          <w:sz w:val="28"/>
          <w:szCs w:val="28"/>
        </w:rPr>
        <w:t xml:space="preserve">Załącznik 2 do AROPräv </w:t>
      </w:r>
    </w:p>
    <w:p w14:paraId="10F0D05C" w14:textId="399952DB" w:rsidR="00D03B54" w:rsidRPr="000B2669" w:rsidRDefault="00D03B54" w:rsidP="001B6AFB">
      <w:pPr>
        <w:pStyle w:val="Listenabsatz"/>
        <w:spacing w:after="120" w:line="276" w:lineRule="auto"/>
        <w:jc w:val="center"/>
        <w:rPr>
          <w:rFonts w:eastAsia="Calibri" w:cstheme="minorHAnsi"/>
          <w:b/>
          <w:color w:val="0070C0"/>
          <w:sz w:val="32"/>
          <w:szCs w:val="32"/>
        </w:rPr>
      </w:pPr>
      <w:r>
        <w:rPr>
          <w:b/>
          <w:color w:val="0070C0"/>
          <w:sz w:val="32"/>
          <w:szCs w:val="32"/>
        </w:rPr>
        <w:t xml:space="preserve">Deklaracja dotycząca postępowania opartego na poszanowaniu granic i </w:t>
      </w:r>
      <w:r w:rsidR="008F576A">
        <w:rPr>
          <w:b/>
          <w:color w:val="0070C0"/>
          <w:sz w:val="32"/>
          <w:szCs w:val="32"/>
        </w:rPr>
        <w:t>k</w:t>
      </w:r>
      <w:r>
        <w:rPr>
          <w:b/>
          <w:color w:val="0070C0"/>
          <w:sz w:val="32"/>
          <w:szCs w:val="32"/>
        </w:rPr>
        <w:t>odeks postępowania</w:t>
      </w:r>
    </w:p>
    <w:p w14:paraId="017613A5" w14:textId="1D642CDA" w:rsidR="00D03B54" w:rsidRPr="000B2669" w:rsidRDefault="00D03B54" w:rsidP="00D03B54">
      <w:pPr>
        <w:spacing w:after="120" w:line="276" w:lineRule="auto"/>
        <w:jc w:val="center"/>
        <w:rPr>
          <w:rFonts w:eastAsia="Calibri" w:cstheme="minorHAnsi"/>
          <w:b/>
          <w:color w:val="0070C0"/>
          <w:sz w:val="32"/>
          <w:szCs w:val="32"/>
        </w:rPr>
      </w:pPr>
      <w:r>
        <w:rPr>
          <w:b/>
          <w:color w:val="0070C0"/>
          <w:sz w:val="32"/>
          <w:szCs w:val="32"/>
        </w:rPr>
        <w:t>dla osób zatrudnionych w służbie kościelnej i osób działających w ramach wolontariatu</w:t>
      </w:r>
    </w:p>
    <w:p w14:paraId="29DC5997" w14:textId="77777777" w:rsidR="00D03B54" w:rsidRPr="003137A2" w:rsidRDefault="00D03B54" w:rsidP="00D03B54">
      <w:pPr>
        <w:spacing w:after="120" w:line="276" w:lineRule="auto"/>
        <w:rPr>
          <w:rFonts w:eastAsia="Calibri" w:cstheme="minorHAnsi"/>
          <w:sz w:val="40"/>
          <w:szCs w:val="40"/>
        </w:rPr>
      </w:pPr>
    </w:p>
    <w:p w14:paraId="0565B5A0" w14:textId="5B009BBA" w:rsidR="00D03B54" w:rsidRPr="003137A2" w:rsidRDefault="00D03B54" w:rsidP="00D03B54">
      <w:pPr>
        <w:spacing w:after="120" w:line="276" w:lineRule="auto"/>
        <w:rPr>
          <w:rFonts w:eastAsia="Calibri" w:cstheme="minorHAnsi"/>
          <w:sz w:val="24"/>
          <w:szCs w:val="24"/>
        </w:rPr>
      </w:pPr>
      <w:r>
        <w:rPr>
          <w:sz w:val="24"/>
          <w:szCs w:val="24"/>
        </w:rPr>
        <w:t xml:space="preserve">Deklaracja dotycząca postępowania opartego na poszanowaniu granic, </w:t>
      </w:r>
      <w:r w:rsidR="008F576A">
        <w:rPr>
          <w:sz w:val="24"/>
          <w:szCs w:val="24"/>
        </w:rPr>
        <w:t>k</w:t>
      </w:r>
      <w:r>
        <w:rPr>
          <w:sz w:val="24"/>
          <w:szCs w:val="24"/>
        </w:rPr>
        <w:t xml:space="preserve">odeks postępowania i związany z tym instruktaż oraz uczestnictwo szkoleniu profilaktycznym stanowią istotne części składowe zapobiegania przemocy seksualnej w Archidiecezji Fryburga. Są one osadzone w „Regulaminie ramowym w sprawie zapobiegania przemocy seksualnej wobec nieletnich i dorosłych wymagających ochrony lub pomocy“ i w przynależnym do niego „Regulaminie wykonawczym do Regulaminu ramowego w sprawie zapobiegania przemocy“. </w:t>
      </w:r>
    </w:p>
    <w:p w14:paraId="29F569D8" w14:textId="77777777" w:rsidR="00D03B54" w:rsidRPr="003137A2" w:rsidRDefault="00D03B54" w:rsidP="00D03B54">
      <w:pPr>
        <w:spacing w:after="120" w:line="276" w:lineRule="auto"/>
        <w:rPr>
          <w:rFonts w:eastAsia="Calibri" w:cstheme="minorHAnsi"/>
          <w:sz w:val="24"/>
          <w:szCs w:val="24"/>
        </w:rPr>
      </w:pPr>
    </w:p>
    <w:p w14:paraId="46EA53D4" w14:textId="77777777" w:rsidR="00D03B54" w:rsidRPr="003137A2" w:rsidRDefault="00D03B54" w:rsidP="00D03B54">
      <w:pPr>
        <w:spacing w:after="120" w:line="276" w:lineRule="auto"/>
        <w:rPr>
          <w:rFonts w:eastAsia="Calibri" w:cstheme="minorHAnsi"/>
          <w:i/>
          <w:sz w:val="24"/>
          <w:szCs w:val="24"/>
        </w:rPr>
      </w:pPr>
      <w:r>
        <w:rPr>
          <w:i/>
          <w:sz w:val="24"/>
          <w:szCs w:val="24"/>
        </w:rPr>
        <w:t xml:space="preserve">„Celem Archidiecezji Fryburga jest zapewnienie wszystkim dzieciom, młodzieży i wymagającym ochrony lub pomocy dorosłym bezpiecznej przestrzeni do nauki i życia w duchu Ewangelii i w oparciu o chrześcijański obraz człowieka. </w:t>
      </w:r>
    </w:p>
    <w:p w14:paraId="269ED1BC" w14:textId="77777777" w:rsidR="00D03B54" w:rsidRPr="003137A2" w:rsidRDefault="00D03B54" w:rsidP="00D03B54">
      <w:pPr>
        <w:spacing w:after="120" w:line="276" w:lineRule="auto"/>
        <w:rPr>
          <w:rFonts w:eastAsia="Calibri" w:cstheme="minorHAnsi"/>
          <w:i/>
          <w:sz w:val="24"/>
          <w:szCs w:val="24"/>
        </w:rPr>
      </w:pPr>
      <w:r>
        <w:rPr>
          <w:i/>
          <w:sz w:val="24"/>
          <w:szCs w:val="24"/>
        </w:rPr>
        <w:t>W tej przestrzeni do nauki i życia należy wspierać ludzki i duchowy rozwój, a także respektować godność i nienaruszalność. Należy przy tym zapewnić ochronę przed przemocą, w szczególności przed przemocą seksualną.“</w:t>
      </w:r>
    </w:p>
    <w:p w14:paraId="35E0CFB2" w14:textId="77777777" w:rsidR="00D03B54" w:rsidRPr="003137A2" w:rsidRDefault="00D03B54" w:rsidP="00D03B54">
      <w:pPr>
        <w:spacing w:after="120" w:line="276" w:lineRule="auto"/>
        <w:rPr>
          <w:rFonts w:eastAsia="Calibri" w:cstheme="minorHAnsi"/>
          <w:sz w:val="24"/>
          <w:szCs w:val="24"/>
        </w:rPr>
      </w:pPr>
      <w:r>
        <w:rPr>
          <w:sz w:val="24"/>
          <w:szCs w:val="24"/>
        </w:rPr>
        <w:t xml:space="preserve">(Preambuła Regulaminu ramowego w sprawie zapobiegania przemocy seksualnej) </w:t>
      </w:r>
    </w:p>
    <w:p w14:paraId="0C8CB490" w14:textId="77777777" w:rsidR="00D03B54" w:rsidRPr="003137A2" w:rsidRDefault="00D03B54" w:rsidP="00D03B54">
      <w:pPr>
        <w:spacing w:after="120" w:line="276" w:lineRule="auto"/>
        <w:rPr>
          <w:rFonts w:eastAsia="Calibri" w:cstheme="minorHAnsi"/>
          <w:sz w:val="24"/>
          <w:szCs w:val="24"/>
        </w:rPr>
      </w:pPr>
    </w:p>
    <w:p w14:paraId="0CF7A413" w14:textId="7D0EF380" w:rsidR="00D03B54" w:rsidRPr="003137A2" w:rsidRDefault="00D03B54" w:rsidP="00D03B54">
      <w:pPr>
        <w:spacing w:after="200" w:line="276" w:lineRule="auto"/>
        <w:rPr>
          <w:rFonts w:eastAsia="Calibri" w:cstheme="minorHAnsi"/>
          <w:sz w:val="24"/>
          <w:szCs w:val="24"/>
        </w:rPr>
      </w:pPr>
      <w:r>
        <w:rPr>
          <w:sz w:val="24"/>
          <w:szCs w:val="24"/>
        </w:rPr>
        <w:t xml:space="preserve">Niniejszy </w:t>
      </w:r>
      <w:r w:rsidR="008F576A">
        <w:rPr>
          <w:sz w:val="24"/>
          <w:szCs w:val="24"/>
        </w:rPr>
        <w:t>k</w:t>
      </w:r>
      <w:r>
        <w:rPr>
          <w:sz w:val="24"/>
          <w:szCs w:val="24"/>
        </w:rPr>
        <w:t xml:space="preserve">odeks postępowania podsumowuje wiążące zasady postępowania w trakcie zajęć z dziećmi, młodzieżą i dorosłymi wymagającymi ochrony lub pomocy. Składa się on z </w:t>
      </w:r>
      <w:r w:rsidR="00363E0D">
        <w:rPr>
          <w:b/>
          <w:bCs/>
          <w:sz w:val="24"/>
          <w:szCs w:val="24"/>
        </w:rPr>
        <w:t>C</w:t>
      </w:r>
      <w:r>
        <w:rPr>
          <w:b/>
          <w:i/>
          <w:sz w:val="24"/>
          <w:szCs w:val="24"/>
        </w:rPr>
        <w:t xml:space="preserve">zęści </w:t>
      </w:r>
      <w:r w:rsidR="00363E0D">
        <w:rPr>
          <w:b/>
          <w:i/>
          <w:sz w:val="24"/>
          <w:szCs w:val="24"/>
        </w:rPr>
        <w:t>O</w:t>
      </w:r>
      <w:r>
        <w:rPr>
          <w:b/>
          <w:i/>
          <w:sz w:val="24"/>
          <w:szCs w:val="24"/>
        </w:rPr>
        <w:t>gólnej</w:t>
      </w:r>
      <w:r>
        <w:rPr>
          <w:sz w:val="24"/>
          <w:szCs w:val="24"/>
        </w:rPr>
        <w:t xml:space="preserve">, która obowiązuje w równym stopniu dla wszystkich osób zatrudnionych w służbie kościelnej, dla osób działających w ramach wolontariatu i mandatariuszy w obszarze </w:t>
      </w:r>
      <w:r w:rsidR="00B8351F">
        <w:rPr>
          <w:sz w:val="24"/>
          <w:szCs w:val="24"/>
        </w:rPr>
        <w:t>k</w:t>
      </w:r>
      <w:r>
        <w:rPr>
          <w:sz w:val="24"/>
          <w:szCs w:val="24"/>
        </w:rPr>
        <w:t xml:space="preserve">ościoła i z </w:t>
      </w:r>
      <w:r w:rsidR="00363E0D">
        <w:rPr>
          <w:b/>
          <w:i/>
          <w:sz w:val="24"/>
          <w:szCs w:val="24"/>
        </w:rPr>
        <w:t>C</w:t>
      </w:r>
      <w:r>
        <w:rPr>
          <w:b/>
          <w:i/>
          <w:sz w:val="24"/>
          <w:szCs w:val="24"/>
        </w:rPr>
        <w:t xml:space="preserve">zęści </w:t>
      </w:r>
      <w:r w:rsidR="00363E0D">
        <w:rPr>
          <w:b/>
          <w:i/>
          <w:sz w:val="24"/>
          <w:szCs w:val="24"/>
        </w:rPr>
        <w:t>S</w:t>
      </w:r>
      <w:r>
        <w:rPr>
          <w:b/>
          <w:i/>
          <w:sz w:val="24"/>
          <w:szCs w:val="24"/>
        </w:rPr>
        <w:t xml:space="preserve">zczególnej, </w:t>
      </w:r>
      <w:r>
        <w:rPr>
          <w:sz w:val="24"/>
          <w:szCs w:val="24"/>
        </w:rPr>
        <w:t xml:space="preserve">która zawiera wiążące zasady postępowania dla konkretnego obszaru działań / miejsca działalności. Deklaracja dotycząca postępowania opartego na poszanowaniu granic musi zostać podpisana w ciągu pierwszych dwóch tygodni od rozpoczęcia działalności w trakcie rozmowy instruktażowej i informacyjnej z przełożonym / przełożoną lub z osobą zlecającą działalność w ramach wolontariatu. </w:t>
      </w:r>
    </w:p>
    <w:p w14:paraId="1D7FF5BD" w14:textId="44E7FAE2" w:rsidR="00D03B54" w:rsidRPr="003137A2" w:rsidRDefault="00D03B54" w:rsidP="001B1E75">
      <w:pPr>
        <w:autoSpaceDE w:val="0"/>
        <w:autoSpaceDN w:val="0"/>
        <w:adjustRightInd w:val="0"/>
        <w:spacing w:after="0" w:line="360" w:lineRule="auto"/>
        <w:rPr>
          <w:rFonts w:eastAsia="Calibri" w:cstheme="minorHAnsi"/>
        </w:rPr>
      </w:pPr>
    </w:p>
    <w:p w14:paraId="264564FD" w14:textId="77777777" w:rsidR="0087205F" w:rsidRDefault="0087205F">
      <w:pPr>
        <w:rPr>
          <w:rFonts w:eastAsia="Calibri" w:cstheme="minorHAnsi"/>
          <w:b/>
          <w:color w:val="C00000"/>
          <w:sz w:val="40"/>
          <w:szCs w:val="40"/>
        </w:rPr>
      </w:pPr>
      <w:r>
        <w:br w:type="page"/>
      </w:r>
    </w:p>
    <w:p w14:paraId="510321A9" w14:textId="4253DCAB" w:rsidR="00D03B54" w:rsidRPr="00545E87" w:rsidRDefault="00D03B54" w:rsidP="00F318D8">
      <w:pPr>
        <w:pStyle w:val="Listenabsatz"/>
        <w:autoSpaceDE w:val="0"/>
        <w:autoSpaceDN w:val="0"/>
        <w:adjustRightInd w:val="0"/>
        <w:spacing w:after="0" w:line="360" w:lineRule="auto"/>
        <w:ind w:left="0"/>
        <w:rPr>
          <w:rFonts w:eastAsia="Calibri" w:cstheme="minorHAnsi"/>
          <w:b/>
          <w:color w:val="0070C0"/>
          <w:sz w:val="40"/>
          <w:szCs w:val="40"/>
        </w:rPr>
      </w:pPr>
      <w:r>
        <w:rPr>
          <w:b/>
          <w:color w:val="0070C0"/>
          <w:sz w:val="40"/>
          <w:szCs w:val="40"/>
        </w:rPr>
        <w:lastRenderedPageBreak/>
        <w:t>Kodeks postępowania</w:t>
      </w:r>
    </w:p>
    <w:p w14:paraId="002F2D9C" w14:textId="134BFB90" w:rsidR="00D03B54" w:rsidRPr="00545E87" w:rsidRDefault="00D03B54" w:rsidP="00CF7506">
      <w:pPr>
        <w:pStyle w:val="Listenabsatz"/>
        <w:numPr>
          <w:ilvl w:val="0"/>
          <w:numId w:val="11"/>
        </w:numPr>
        <w:autoSpaceDE w:val="0"/>
        <w:autoSpaceDN w:val="0"/>
        <w:adjustRightInd w:val="0"/>
        <w:spacing w:after="0" w:line="240" w:lineRule="auto"/>
        <w:ind w:left="426"/>
        <w:rPr>
          <w:rFonts w:eastAsia="Calibri" w:cstheme="minorHAnsi"/>
          <w:b/>
          <w:color w:val="0070C0"/>
          <w:sz w:val="28"/>
          <w:szCs w:val="28"/>
        </w:rPr>
      </w:pPr>
      <w:r>
        <w:rPr>
          <w:b/>
          <w:color w:val="0070C0"/>
          <w:sz w:val="28"/>
          <w:szCs w:val="28"/>
        </w:rPr>
        <w:t>Część ogólna dla wszystkich zatrudnionych osób i osób działających w ramach wolontariatu w Archidiecezji Fryburskiej</w:t>
      </w:r>
    </w:p>
    <w:p w14:paraId="2CF56BA7" w14:textId="09CA377C"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Cel </w:t>
      </w:r>
      <w:r w:rsidR="008F576A">
        <w:rPr>
          <w:b/>
          <w:bCs/>
          <w:sz w:val="26"/>
          <w:szCs w:val="26"/>
        </w:rPr>
        <w:t>k</w:t>
      </w:r>
      <w:r>
        <w:rPr>
          <w:b/>
          <w:bCs/>
          <w:sz w:val="26"/>
          <w:szCs w:val="26"/>
        </w:rPr>
        <w:t xml:space="preserve">odeksu postępowania: </w:t>
      </w:r>
    </w:p>
    <w:p w14:paraId="5E2F9F10" w14:textId="77777777" w:rsidR="00D03B54" w:rsidRPr="003137A2" w:rsidRDefault="00D03B54" w:rsidP="00D03B54">
      <w:pPr>
        <w:spacing w:after="120" w:line="276" w:lineRule="auto"/>
        <w:rPr>
          <w:rFonts w:eastAsia="Calibri" w:cstheme="minorHAnsi"/>
        </w:rPr>
      </w:pPr>
      <w:r>
        <w:t xml:space="preserve">Archidiecezja Fryburska chce zapewnić w szczególności dzieciom, młodzieży i dorosłym wymagającym ochrony lub pomocy, jak również wszystkim ludziom, którzy powierzają się działalności kościelnej, przestrzeń do życia, w której mogą rozwijać swoją osobowość, swoje zdolności, talenty i swoją osobistą wiarę. </w:t>
      </w:r>
    </w:p>
    <w:p w14:paraId="06D58292" w14:textId="3BF74A22" w:rsidR="002D55DF" w:rsidRDefault="00D03B54" w:rsidP="00D03B54">
      <w:pPr>
        <w:spacing w:after="120" w:line="276" w:lineRule="auto"/>
        <w:rPr>
          <w:rFonts w:eastAsia="Calibri" w:cstheme="minorHAnsi"/>
        </w:rPr>
      </w:pPr>
      <w:r>
        <w:t xml:space="preserve">Odpowiedzialność za ochronę przeciwko wszelkim formom przemocy, w szczególności przeciwko przemocy seksualnej, ponoszą wszystkie osoby zatrudnione w służbie kościelnej, osoby działające w ramach wolontariatu oraz mandatariuszki i mandatariusze. Szczególna odpowiedzialność spoczywa na osobach zatrudnionych w służbie kościelnej. Osoby pełniące funkcje kierownicze ponoszą szczególną odpowiedzialność i są w szerokim zakresie zobowiązane do wdrażania działań na rzecz ochrony przed przemocą, w szczególności przed przemocą seksualną, w odniesieniu do danego obszaru kompetencji. </w:t>
      </w:r>
    </w:p>
    <w:p w14:paraId="72C1B074" w14:textId="55DA676A" w:rsidR="00D03B54" w:rsidRPr="003137A2" w:rsidRDefault="00D03B54" w:rsidP="00D03B54">
      <w:pPr>
        <w:spacing w:after="120" w:line="276" w:lineRule="auto"/>
        <w:rPr>
          <w:rFonts w:eastAsia="Calibri" w:cstheme="minorHAnsi"/>
        </w:rPr>
      </w:pPr>
      <w:r>
        <w:t xml:space="preserve">Poniższe treści stanowią wiążące zasady postępowania dla wszystkich osób zatrudnionych w służbie kościelnej, wszystkich osób działających w ramach wolontariatu oraz mandatariuszek i mandatariuszy w Archidiecezji Fryburskiej. Poprzez złożenie podpisu zobowiązuję się do przestrzegania niniejszego Kodeksu postępowania. </w:t>
      </w:r>
    </w:p>
    <w:p w14:paraId="0B9B4C5A" w14:textId="77777777"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Swoim podpisem oświadczam, co następuje: </w:t>
      </w:r>
    </w:p>
    <w:p w14:paraId="5FCCD60F" w14:textId="57C258D1" w:rsidR="00D03B54" w:rsidRPr="003137A2" w:rsidRDefault="00D03B54" w:rsidP="00D03B54">
      <w:pPr>
        <w:spacing w:after="120" w:line="276" w:lineRule="auto"/>
        <w:rPr>
          <w:rFonts w:eastAsia="Calibri" w:cstheme="minorHAnsi"/>
        </w:rPr>
      </w:pPr>
      <w:r>
        <w:t>Mam świadomość mojej odpowiedzialności za ochronę powierzonych mi dzieci, młodzieży i wymagających ochrony lub pomocy dorosłych</w:t>
      </w:r>
      <w:r w:rsidRPr="003137A2">
        <w:rPr>
          <w:rFonts w:eastAsia="Calibri" w:cstheme="minorHAnsi"/>
          <w:vertAlign w:val="superscript"/>
        </w:rPr>
        <w:footnoteReference w:id="1"/>
      </w:r>
      <w:r>
        <w:t>. W związku z tym zobowiązuję się do uczynienia wszystkiego, co w mojej mocy, żeby żadna z powierzonych mi osób nie została narażona na przemoc psychiczną, fizyczną i / lub seksualną, a tym samym aby Kościół był miejscem bezpiecznym dla wszystkich. Mój kontakt z powierzonymi mi osobami cechuje czujna obserwacja, otwarta komunikacja oraz oparte na szacunku, transparentne i pełne empatii działanie.</w:t>
      </w:r>
    </w:p>
    <w:p w14:paraId="503CF496" w14:textId="1D93FD18"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Działanie </w:t>
      </w:r>
      <w:r w:rsidR="008F576A">
        <w:rPr>
          <w:b/>
          <w:bCs/>
          <w:sz w:val="24"/>
          <w:szCs w:val="24"/>
        </w:rPr>
        <w:t>k</w:t>
      </w:r>
      <w:r>
        <w:rPr>
          <w:b/>
          <w:bCs/>
          <w:sz w:val="24"/>
          <w:szCs w:val="24"/>
        </w:rPr>
        <w:t xml:space="preserve">ościoła wyklucza wszelkiego rodzaju formy przemocy: </w:t>
      </w:r>
    </w:p>
    <w:p w14:paraId="4D7FF0FD" w14:textId="4C201332" w:rsidR="00D03B54" w:rsidRPr="003137A2" w:rsidRDefault="00D03B54" w:rsidP="00D03B54">
      <w:pPr>
        <w:spacing w:after="120" w:line="276" w:lineRule="auto"/>
        <w:rPr>
          <w:rFonts w:eastAsia="Calibri" w:cstheme="minorHAnsi"/>
        </w:rPr>
      </w:pPr>
      <w:r>
        <w:t xml:space="preserve">Wiem, że działanie </w:t>
      </w:r>
      <w:r w:rsidR="00B8351F">
        <w:t>k</w:t>
      </w:r>
      <w:r>
        <w:t xml:space="preserve">ościoła wyklucza wszelkiego rodzaju formy przemocy fizycznej, werbalnej, psychicznej i seksualnej. Obejmuje to wszelkie zachowania, które naruszają lub zakłócają szacunek drugiego człowieka i jego własny rozwój. </w:t>
      </w:r>
    </w:p>
    <w:p w14:paraId="404CF33A" w14:textId="5F44F49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Wspieram i chronię powierzone mi osoby: </w:t>
      </w:r>
    </w:p>
    <w:p w14:paraId="631BBF53" w14:textId="2505E33B" w:rsidR="00D03B54" w:rsidRPr="003137A2" w:rsidRDefault="00D03B54" w:rsidP="00D03B54">
      <w:pPr>
        <w:spacing w:after="120" w:line="276" w:lineRule="auto"/>
        <w:rPr>
          <w:rFonts w:eastAsia="Calibri" w:cstheme="minorHAnsi"/>
        </w:rPr>
      </w:pPr>
      <w:r>
        <w:t>Wspieram powierzone mi osoby w ich rozwoju w kierunku ponoszących osobistą odpowiedzialność i zdolnych do życia we wspólnocie osobowości. Wspieram ich prawo do nietykalności duchowej i fizycznej oraz ich prawo do pomocy, a także umacniam je w skutecznym występowaniu na rzecz tych praw.</w:t>
      </w:r>
    </w:p>
    <w:p w14:paraId="3A87C964" w14:textId="33825752"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lastRenderedPageBreak/>
        <w:t>Szanuję prawa i godność:</w:t>
      </w:r>
    </w:p>
    <w:p w14:paraId="0645CCEF" w14:textId="77777777" w:rsidR="00D03B54" w:rsidRPr="003137A2" w:rsidRDefault="00D03B54" w:rsidP="00D03B54">
      <w:pPr>
        <w:spacing w:after="120" w:line="276" w:lineRule="auto"/>
        <w:rPr>
          <w:rFonts w:eastAsia="Calibri" w:cstheme="minorHAnsi"/>
        </w:rPr>
      </w:pPr>
      <w:r>
        <w:t>Moją pracę z powierzonymi mi osobami cechują szacunek i zaufanie. Szanuję ich prawa i godność.</w:t>
      </w:r>
    </w:p>
    <w:p w14:paraId="3ED3AADE" w14:textId="230CF38E"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Respektuję ich sferę intymną i osobiste granice: </w:t>
      </w:r>
    </w:p>
    <w:p w14:paraId="594EC969" w14:textId="77777777" w:rsidR="00D03B54" w:rsidRPr="003137A2" w:rsidRDefault="00D03B54" w:rsidP="00D03B54">
      <w:pPr>
        <w:spacing w:after="120" w:line="276" w:lineRule="auto"/>
        <w:rPr>
          <w:rFonts w:eastAsia="Calibri" w:cstheme="minorHAnsi"/>
        </w:rPr>
      </w:pPr>
      <w:r>
        <w:t xml:space="preserve">W sposób ostrożny i odpowiedzialny traktuję bliskość i dystans. Respektuję sferę intymną i osobiste granice powierzonych mi osób. Zwracam przy tym również uwagę na swoje własne granice. </w:t>
      </w:r>
    </w:p>
    <w:p w14:paraId="3E9194EA" w14:textId="77777777" w:rsidR="00D03B54" w:rsidRPr="003137A2" w:rsidRDefault="00D03B54" w:rsidP="00D03B54">
      <w:pPr>
        <w:spacing w:after="120" w:line="276" w:lineRule="auto"/>
        <w:rPr>
          <w:rFonts w:eastAsia="Calibri" w:cstheme="minorHAnsi"/>
        </w:rPr>
      </w:pPr>
      <w:r>
        <w:t>Dotyczy to również postępowania ze zdjęciami i mediami, w szczególności w trakcie korzystania z mediów cyfrowych.</w:t>
      </w:r>
    </w:p>
    <w:p w14:paraId="720AB1B1" w14:textId="60C901B1"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Przyjmuję aktywną postawę: </w:t>
      </w:r>
    </w:p>
    <w:p w14:paraId="1F4FC798" w14:textId="55D62C28" w:rsidR="00D03B54" w:rsidRPr="003137A2" w:rsidRDefault="008659F4" w:rsidP="00D03B54">
      <w:pPr>
        <w:spacing w:after="120" w:line="276" w:lineRule="auto"/>
        <w:rPr>
          <w:rFonts w:eastAsia="Calibri" w:cstheme="minorHAnsi"/>
        </w:rPr>
      </w:pPr>
      <w:r>
        <w:t>Świadomie dostrzegam przypadki naruszenia granic oraz wdrażam niezbędne i odpowiednie działania na rzecz ochrony powierzonych mi osób. Aktywnie występuję przeciwko wszelkiego rodzaju dyskryminującym, agresywnym i seksistowskim zachowaniom, zarówno w postaci słów, jak i w formie czynów. Jeżeli osoby zachowują się w sposób seksualnie napastliwy lub w jakikolwiek inny sposób wykorzystują swoją władzę i siłę, wstawiam się na rzecz ochrony powierzonych mi osób.</w:t>
      </w:r>
    </w:p>
    <w:p w14:paraId="52A8C219" w14:textId="6B3C2523" w:rsidR="00D03B54" w:rsidRPr="003137A2" w:rsidRDefault="004D35D2" w:rsidP="00D03B54">
      <w:pPr>
        <w:spacing w:after="120" w:line="276" w:lineRule="auto"/>
        <w:rPr>
          <w:rFonts w:eastAsia="Calibri" w:cstheme="minorHAnsi"/>
        </w:rPr>
      </w:pPr>
      <w:r>
        <w:t>Interweniuję, gdy powierzone mi osoby zachowują się w sposób naruszający granice w stosunku do innych osób.</w:t>
      </w:r>
    </w:p>
    <w:p w14:paraId="2F2B158B" w14:textId="6D40390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Słucham, gdy ktoś chciałby mi się zwierzyć: </w:t>
      </w:r>
    </w:p>
    <w:p w14:paraId="22E654E2" w14:textId="7D69970A" w:rsidR="00D03B54" w:rsidRPr="003137A2" w:rsidRDefault="00D03B54" w:rsidP="00D03B54">
      <w:pPr>
        <w:spacing w:after="120" w:line="276" w:lineRule="auto"/>
        <w:rPr>
          <w:rFonts w:eastAsia="Calibri" w:cstheme="minorHAnsi"/>
        </w:rPr>
      </w:pPr>
      <w:r>
        <w:t>Słucham, gdy powierzone mi osoby chcą mi uświadomić, że doświadczają przemocy, psychicznej, werbalnej, seksualnej i fizycznej ze strony innych osób. Mam świadomość, że takiej przemocy mogą dopuszczać się sprawcy niezależnie od płci, oraz że może ona dotyczyć wszystkich osób niezależnie od ich wieku i płci.</w:t>
      </w:r>
    </w:p>
    <w:p w14:paraId="79531E57" w14:textId="20FE1F3C"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Znam przebieg procedur i wiem, kto może zapewnić mi wsparcie: </w:t>
      </w:r>
    </w:p>
    <w:p w14:paraId="04BFF14F" w14:textId="77777777" w:rsidR="00D03B54" w:rsidRPr="003137A2" w:rsidRDefault="00D03B54" w:rsidP="00D03B54">
      <w:pPr>
        <w:spacing w:after="120" w:line="276" w:lineRule="auto"/>
        <w:rPr>
          <w:rFonts w:eastAsia="Calibri" w:cstheme="minorHAnsi"/>
        </w:rPr>
      </w:pPr>
      <w:r>
        <w:t>Znam ścieżki raportowania i składania skarg oraz osoby kontaktowe w Archidiecezji Fryburskiej lub we właściwym stowarzyszeniu lub też we właściwym podmiocie. W razie wątpliwości, domniemania lub podejrzenia zasięgam porady, pomocy w celu wyjaśnienia lub uzyskania wsparcia.</w:t>
      </w:r>
    </w:p>
    <w:p w14:paraId="5299275C" w14:textId="1F3C591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Nie wykorzystuję żadnych zależności i działam w sposób zrozumiały i uczciwy: </w:t>
      </w:r>
    </w:p>
    <w:p w14:paraId="5887CF15" w14:textId="56D4470E" w:rsidR="00D03B54" w:rsidRPr="003137A2" w:rsidRDefault="00D03B54" w:rsidP="00D03B54">
      <w:pPr>
        <w:spacing w:after="120" w:line="276" w:lineRule="auto"/>
        <w:rPr>
          <w:rFonts w:eastAsia="Calibri" w:cstheme="minorHAnsi"/>
        </w:rPr>
      </w:pPr>
      <w:r>
        <w:t>Mam świadomość mojej szczególnej pozycji osoby zaufanej i autorytetu w stosunku do powierzonych mi osób. Działam w sposób zrozumiały i uczciwy. Nie wykorzystuję zależności i nie nadużywam zaufania powierzonych mi osób.</w:t>
      </w:r>
    </w:p>
    <w:p w14:paraId="6D205096" w14:textId="5D04245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Wiem, że każda forma przemocy wobec powierzonych mi osób ma swoje konsekwencje: </w:t>
      </w:r>
    </w:p>
    <w:p w14:paraId="0BC08348" w14:textId="6C95122D" w:rsidR="00D03B54" w:rsidRPr="003137A2" w:rsidRDefault="00D03B54" w:rsidP="00D03B54">
      <w:pPr>
        <w:spacing w:after="120" w:line="276" w:lineRule="auto"/>
        <w:rPr>
          <w:rFonts w:eastAsia="Calibri" w:cstheme="minorHAnsi"/>
        </w:rPr>
      </w:pPr>
      <w:r>
        <w:t>Mam świadomość, że każda podszyta przemocą wypowiedź lub działanie oraz każde działanie o charakterze seksualnym w relacjach z dziećmi, młodzieżą i wymagającymi ochrony lub pomocy dorosłymi ma konsekwencje wynikające z prawa pracy, konsekwencje dyscyplinarne i / lub wynikające z prawa karnego.</w:t>
      </w:r>
    </w:p>
    <w:p w14:paraId="73790D23" w14:textId="17D838B5"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Przekazuję informację o podejrzeniu lub wiedzy na temat przemocy seksualnej: </w:t>
      </w:r>
    </w:p>
    <w:p w14:paraId="0DB31E5F" w14:textId="6585D030" w:rsidR="00FA6838" w:rsidRDefault="00D03B54" w:rsidP="0022233D">
      <w:pPr>
        <w:spacing w:after="120" w:line="276" w:lineRule="auto"/>
        <w:rPr>
          <w:rFonts w:eastAsia="Calibri" w:cstheme="minorHAnsi"/>
        </w:rPr>
      </w:pPr>
      <w:r>
        <w:t xml:space="preserve">Jeżeli powezmę wiedzę na temat stanu faktycznego, który sugeruje podejrzenie przemocy seksualnej, niezwłocznie poinformuję o tym moją przełożoną / mojego przełożonego lub osobę odpowiedzialną </w:t>
      </w:r>
      <w:r>
        <w:lastRenderedPageBreak/>
        <w:t>na szczeblu kierowniczym lub jedną z osób kontaktowych zaangażowanych przez Arcybiskupa</w:t>
      </w:r>
      <w:r w:rsidRPr="003137A2">
        <w:rPr>
          <w:rFonts w:eastAsia="Calibri" w:cstheme="minorHAnsi"/>
          <w:vertAlign w:val="superscript"/>
        </w:rPr>
        <w:footnoteReference w:id="2"/>
      </w:r>
      <w:r>
        <w:t>. To samo dotyczy sytuacji, gdy w kontekście służbowym powezmę wiedzę na temat wszczęcia lub wyniku toczącego się postępowania przygotowawczego lub na temat wydanego wyroku skazującego. Nie narusza to ewentualnych państwowych lub kościelnych zobowiązań do zachowania poufności lub zobowiązań do udzielenia informacji w stosunku do podmiotów kościelnych lub państwowych (np. (krajowego) urzędu ds. młodzieży, organu nadzorującego szkołę) oraz w stosunku do przełożonego.</w:t>
      </w:r>
    </w:p>
    <w:p w14:paraId="2BA0EC78" w14:textId="77777777" w:rsidR="00FA6838" w:rsidRDefault="00FA6838" w:rsidP="00FA6838">
      <w:pPr>
        <w:spacing w:after="120" w:line="276" w:lineRule="auto"/>
        <w:rPr>
          <w:rFonts w:eastAsia="Calibri" w:cstheme="minorHAnsi"/>
        </w:rPr>
      </w:pPr>
    </w:p>
    <w:p w14:paraId="579C75C8" w14:textId="77777777" w:rsidR="00FA6838" w:rsidRDefault="00FA6838" w:rsidP="00FA6838">
      <w:pPr>
        <w:spacing w:after="120" w:line="276" w:lineRule="auto"/>
        <w:rPr>
          <w:rFonts w:eastAsia="Calibri" w:cstheme="minorHAnsi"/>
        </w:rPr>
        <w:sectPr w:rsidR="00FA6838" w:rsidSect="00B51B0A">
          <w:headerReference w:type="default" r:id="rId8"/>
          <w:footerReference w:type="default" r:id="rId9"/>
          <w:pgSz w:w="11906" w:h="16838"/>
          <w:pgMar w:top="1417" w:right="1417" w:bottom="1134" w:left="1417" w:header="708" w:footer="452" w:gutter="0"/>
          <w:cols w:space="708"/>
          <w:docGrid w:linePitch="360"/>
        </w:sectPr>
      </w:pPr>
    </w:p>
    <w:p w14:paraId="712C05AF" w14:textId="77777777" w:rsidR="002F1F37" w:rsidRPr="003137A2" w:rsidRDefault="002F1F37" w:rsidP="002F1F37">
      <w:pPr>
        <w:pStyle w:val="Listenabsatz"/>
        <w:numPr>
          <w:ilvl w:val="0"/>
          <w:numId w:val="11"/>
        </w:numPr>
        <w:autoSpaceDE w:val="0"/>
        <w:autoSpaceDN w:val="0"/>
        <w:adjustRightInd w:val="0"/>
        <w:spacing w:after="240" w:line="240" w:lineRule="auto"/>
        <w:rPr>
          <w:rFonts w:eastAsia="Calibri" w:cstheme="minorHAnsi"/>
          <w:b/>
          <w:color w:val="C00000"/>
          <w:sz w:val="28"/>
          <w:szCs w:val="28"/>
        </w:rPr>
      </w:pPr>
      <w:r>
        <w:rPr>
          <w:b/>
          <w:color w:val="C00000"/>
          <w:sz w:val="28"/>
          <w:szCs w:val="28"/>
        </w:rPr>
        <w:t>Część szczególna Kodeksu postępowania dla obszaru działalności XX (na przykład instytucja / parafia / działalność)</w:t>
      </w:r>
    </w:p>
    <w:p w14:paraId="0D8F530B" w14:textId="77777777" w:rsidR="002F1F37" w:rsidRPr="002F1F37" w:rsidRDefault="002F1F37" w:rsidP="002F1F37">
      <w:pPr>
        <w:spacing w:after="200" w:line="276" w:lineRule="auto"/>
        <w:rPr>
          <w:rFonts w:eastAsia="Calibri" w:cstheme="minorHAnsi"/>
        </w:rPr>
      </w:pPr>
      <w:r w:rsidRPr="002F1F37">
        <w:rPr>
          <w:rFonts w:eastAsia="Calibri" w:cstheme="minorHAnsi"/>
        </w:rPr>
        <w:t xml:space="preserve">Jest ona opracowywana przez odpowiedni podmiot prawny, instytucję, jednostkę opieki duszpasterskiej itd. i zostaje umieszczona w tym miejscu. Część szczególna kodeksu postępowania powinna obejmować wiążące zasady postępowania dla następujących obszarów: </w:t>
      </w:r>
    </w:p>
    <w:p w14:paraId="4E717CA6" w14:textId="2232F948" w:rsidR="002F1F37" w:rsidRPr="002F1F37" w:rsidRDefault="002F1F37" w:rsidP="002F1F37">
      <w:pPr>
        <w:pStyle w:val="Listenabsatz"/>
        <w:numPr>
          <w:ilvl w:val="0"/>
          <w:numId w:val="17"/>
        </w:numPr>
        <w:spacing w:after="200" w:line="276" w:lineRule="auto"/>
        <w:rPr>
          <w:rFonts w:eastAsia="Calibri" w:cstheme="minorHAnsi"/>
        </w:rPr>
      </w:pPr>
      <w:r w:rsidRPr="002F1F37">
        <w:rPr>
          <w:rFonts w:eastAsia="Calibri" w:cstheme="minorHAnsi"/>
        </w:rPr>
        <w:t>Kształtowanie bliskości i dystansu w szczególnie wrażliwych sytuacjach</w:t>
      </w:r>
    </w:p>
    <w:p w14:paraId="72C7DA39" w14:textId="56FF938F" w:rsidR="002F1F37" w:rsidRPr="002F1F37" w:rsidRDefault="002F1F37" w:rsidP="002F1F37">
      <w:pPr>
        <w:pStyle w:val="Listenabsatz"/>
        <w:numPr>
          <w:ilvl w:val="0"/>
          <w:numId w:val="17"/>
        </w:numPr>
        <w:spacing w:after="200" w:line="276" w:lineRule="auto"/>
        <w:rPr>
          <w:rFonts w:eastAsia="Calibri" w:cstheme="minorHAnsi"/>
        </w:rPr>
      </w:pPr>
      <w:r w:rsidRPr="002F1F37">
        <w:rPr>
          <w:rFonts w:eastAsia="Calibri" w:cstheme="minorHAnsi"/>
        </w:rPr>
        <w:t>Stosowność kontaktu fizycznego</w:t>
      </w:r>
    </w:p>
    <w:p w14:paraId="780BA873" w14:textId="576A8C1B" w:rsidR="002F1F37" w:rsidRPr="002F1F37" w:rsidRDefault="002F1F37" w:rsidP="002F1F37">
      <w:pPr>
        <w:pStyle w:val="Listenabsatz"/>
        <w:numPr>
          <w:ilvl w:val="0"/>
          <w:numId w:val="17"/>
        </w:numPr>
        <w:spacing w:after="200" w:line="276" w:lineRule="auto"/>
        <w:rPr>
          <w:rFonts w:eastAsia="Calibri" w:cstheme="minorHAnsi"/>
        </w:rPr>
      </w:pPr>
      <w:r w:rsidRPr="002F1F37">
        <w:rPr>
          <w:rFonts w:eastAsia="Calibri" w:cstheme="minorHAnsi"/>
        </w:rPr>
        <w:t xml:space="preserve">Zasady kontaktu, język, dobór słów i ubiór </w:t>
      </w:r>
    </w:p>
    <w:p w14:paraId="724A4BC5" w14:textId="0BB2F47C" w:rsidR="002F1F37" w:rsidRPr="002F1F37" w:rsidRDefault="002F1F37" w:rsidP="002F1F37">
      <w:pPr>
        <w:pStyle w:val="Listenabsatz"/>
        <w:numPr>
          <w:ilvl w:val="0"/>
          <w:numId w:val="17"/>
        </w:numPr>
        <w:spacing w:after="200" w:line="276" w:lineRule="auto"/>
        <w:rPr>
          <w:rFonts w:eastAsia="Calibri" w:cstheme="minorHAnsi"/>
        </w:rPr>
      </w:pPr>
      <w:r w:rsidRPr="002F1F37">
        <w:rPr>
          <w:rFonts w:eastAsia="Calibri" w:cstheme="minorHAnsi"/>
        </w:rPr>
        <w:t xml:space="preserve">Przestrzeganie sfery intymnej </w:t>
      </w:r>
    </w:p>
    <w:p w14:paraId="2749B87B" w14:textId="6C93F2EA" w:rsidR="002F1F37" w:rsidRPr="002F1F37" w:rsidRDefault="002F1F37" w:rsidP="002F1F37">
      <w:pPr>
        <w:pStyle w:val="Listenabsatz"/>
        <w:numPr>
          <w:ilvl w:val="0"/>
          <w:numId w:val="17"/>
        </w:numPr>
        <w:spacing w:after="200" w:line="276" w:lineRule="auto"/>
        <w:rPr>
          <w:rFonts w:eastAsia="Calibri" w:cstheme="minorHAnsi"/>
        </w:rPr>
      </w:pPr>
      <w:r w:rsidRPr="002F1F37">
        <w:rPr>
          <w:rFonts w:eastAsia="Calibri" w:cstheme="minorHAnsi"/>
        </w:rPr>
        <w:t>Dopuszczalność prezentów i korzyści</w:t>
      </w:r>
    </w:p>
    <w:p w14:paraId="52372086" w14:textId="2B0C9C8B" w:rsidR="002F1F37" w:rsidRPr="002F1F37" w:rsidRDefault="002F1F37" w:rsidP="002F1F37">
      <w:pPr>
        <w:pStyle w:val="Listenabsatz"/>
        <w:numPr>
          <w:ilvl w:val="0"/>
          <w:numId w:val="17"/>
        </w:numPr>
        <w:spacing w:after="200" w:line="276" w:lineRule="auto"/>
        <w:rPr>
          <w:rFonts w:eastAsia="Calibri" w:cstheme="minorHAnsi"/>
        </w:rPr>
      </w:pPr>
      <w:r w:rsidRPr="002F1F37">
        <w:rPr>
          <w:rFonts w:eastAsia="Calibri" w:cstheme="minorHAnsi"/>
        </w:rPr>
        <w:t>Kontakt z mediami i sieciami społecznościowymi oraz korzystanie z nich</w:t>
      </w:r>
    </w:p>
    <w:p w14:paraId="27E7865A" w14:textId="35858C9D" w:rsidR="002F1F37" w:rsidRPr="002F1F37" w:rsidRDefault="002F1F37" w:rsidP="002F1F37">
      <w:pPr>
        <w:pStyle w:val="Listenabsatz"/>
        <w:numPr>
          <w:ilvl w:val="0"/>
          <w:numId w:val="17"/>
        </w:numPr>
        <w:spacing w:after="200" w:line="276" w:lineRule="auto"/>
        <w:rPr>
          <w:rFonts w:eastAsia="Calibri" w:cstheme="minorHAnsi"/>
        </w:rPr>
      </w:pPr>
      <w:r w:rsidRPr="002F1F37">
        <w:rPr>
          <w:rFonts w:eastAsia="Calibri" w:cstheme="minorHAnsi"/>
        </w:rPr>
        <w:t>Środki dyscyplinarne</w:t>
      </w:r>
    </w:p>
    <w:p w14:paraId="781A0415" w14:textId="36E92C97" w:rsidR="002F1F37" w:rsidRPr="002F1F37" w:rsidRDefault="002F1F37" w:rsidP="002F1F37">
      <w:pPr>
        <w:pStyle w:val="Listenabsatz"/>
        <w:numPr>
          <w:ilvl w:val="0"/>
          <w:numId w:val="17"/>
        </w:numPr>
        <w:spacing w:after="200" w:line="276" w:lineRule="auto"/>
        <w:rPr>
          <w:rFonts w:eastAsia="Calibri" w:cstheme="minorHAnsi"/>
        </w:rPr>
      </w:pPr>
      <w:r w:rsidRPr="002F1F37">
        <w:rPr>
          <w:rFonts w:eastAsia="Calibri" w:cstheme="minorHAnsi"/>
        </w:rPr>
        <w:t>Oferty noclegu, służba nocna i tym podobne sytuacje</w:t>
      </w:r>
    </w:p>
    <w:p w14:paraId="191B8E38" w14:textId="5DB1302C" w:rsidR="002F1F37" w:rsidRPr="002F1F37" w:rsidRDefault="002F1F37" w:rsidP="002F1F37">
      <w:pPr>
        <w:pStyle w:val="Listenabsatz"/>
        <w:numPr>
          <w:ilvl w:val="0"/>
          <w:numId w:val="17"/>
        </w:numPr>
        <w:spacing w:after="200" w:line="276" w:lineRule="auto"/>
        <w:rPr>
          <w:rFonts w:eastAsia="Calibri" w:cstheme="minorHAnsi"/>
        </w:rPr>
      </w:pPr>
      <w:r w:rsidRPr="002F1F37">
        <w:rPr>
          <w:rFonts w:eastAsia="Calibri" w:cstheme="minorHAnsi"/>
        </w:rPr>
        <w:t>Postępowanie w przypadku naruszenia Kodeksu postępowania</w:t>
      </w:r>
    </w:p>
    <w:p w14:paraId="22D36686" w14:textId="77777777" w:rsidR="00FA6838" w:rsidRPr="0061046E" w:rsidRDefault="00FA6838" w:rsidP="00FA6838">
      <w:pPr>
        <w:spacing w:after="200" w:line="276" w:lineRule="auto"/>
        <w:rPr>
          <w:rFonts w:eastAsia="Calibri" w:cstheme="minorHAnsi"/>
        </w:rPr>
      </w:pPr>
    </w:p>
    <w:p w14:paraId="2310E298" w14:textId="77777777" w:rsidR="00FA6838" w:rsidRDefault="00FA6838" w:rsidP="00FA6838">
      <w:pPr>
        <w:pStyle w:val="Listenabsatz"/>
        <w:spacing w:after="120" w:line="276" w:lineRule="auto"/>
        <w:rPr>
          <w:rFonts w:eastAsia="Calibri" w:cstheme="minorHAnsi"/>
          <w:sz w:val="24"/>
          <w:szCs w:val="24"/>
        </w:rPr>
        <w:sectPr w:rsidR="00FA6838" w:rsidSect="0061046E">
          <w:type w:val="continuous"/>
          <w:pgSz w:w="11906" w:h="16838"/>
          <w:pgMar w:top="1417" w:right="1417" w:bottom="1134" w:left="1417" w:header="708" w:footer="708" w:gutter="0"/>
          <w:cols w:space="708"/>
          <w:formProt w:val="0"/>
          <w:docGrid w:linePitch="360"/>
        </w:sectPr>
      </w:pPr>
    </w:p>
    <w:p w14:paraId="32A8C7A2" w14:textId="77777777" w:rsidR="000B2669" w:rsidRPr="0022488A" w:rsidRDefault="000B2669" w:rsidP="000B2669">
      <w:pPr>
        <w:pStyle w:val="Listenabsatz"/>
        <w:autoSpaceDE w:val="0"/>
        <w:autoSpaceDN w:val="0"/>
        <w:adjustRightInd w:val="0"/>
        <w:spacing w:after="0" w:line="240" w:lineRule="auto"/>
        <w:ind w:left="0"/>
        <w:rPr>
          <w:rFonts w:eastAsia="Calibri" w:cstheme="minorHAnsi"/>
          <w:b/>
          <w:color w:val="C00000"/>
          <w:sz w:val="32"/>
          <w:szCs w:val="40"/>
        </w:rPr>
      </w:pPr>
      <w:r w:rsidRPr="0022488A">
        <w:rPr>
          <w:b/>
          <w:color w:val="C00000"/>
          <w:sz w:val="32"/>
          <w:szCs w:val="40"/>
        </w:rPr>
        <w:lastRenderedPageBreak/>
        <w:t>Deklaracja dotycząca postępowania opartego na poszanowaniu granic dla osób działających w ramach wolontariatu</w:t>
      </w:r>
    </w:p>
    <w:tbl>
      <w:tblPr>
        <w:tblStyle w:val="Tabellenraster"/>
        <w:tblpPr w:leftFromText="141" w:rightFromText="141" w:vertAnchor="text" w:horzAnchor="margin" w:tblpX="-142" w:tblpY="52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67"/>
        <w:gridCol w:w="3543"/>
        <w:gridCol w:w="3544"/>
      </w:tblGrid>
      <w:tr w:rsidR="00363E0D" w:rsidRPr="004175F2" w14:paraId="09C34C5E" w14:textId="77777777" w:rsidTr="00363E0D">
        <w:tc>
          <w:tcPr>
            <w:tcW w:w="1560" w:type="dxa"/>
          </w:tcPr>
          <w:p w14:paraId="3CADEC30" w14:textId="77777777" w:rsidR="00363E0D" w:rsidRPr="004175F2" w:rsidRDefault="00363E0D" w:rsidP="00363E0D">
            <w:pPr>
              <w:autoSpaceDE w:val="0"/>
              <w:autoSpaceDN w:val="0"/>
              <w:adjustRightInd w:val="0"/>
              <w:spacing w:before="180"/>
              <w:ind w:left="-113"/>
              <w:rPr>
                <w:rFonts w:eastAsia="Calibri" w:cstheme="minorHAnsi"/>
                <w:bCs/>
              </w:rPr>
            </w:pPr>
            <w:r>
              <w:t>Nazwisko, imię:</w:t>
            </w:r>
          </w:p>
        </w:tc>
        <w:tc>
          <w:tcPr>
            <w:tcW w:w="7654" w:type="dxa"/>
            <w:gridSpan w:val="3"/>
            <w:tcBorders>
              <w:bottom w:val="single" w:sz="4" w:space="0" w:color="auto"/>
            </w:tcBorders>
          </w:tcPr>
          <w:p w14:paraId="774AC061" w14:textId="77777777" w:rsidR="00363E0D" w:rsidRPr="00757059" w:rsidRDefault="00363E0D" w:rsidP="00363E0D">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2"/>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bookmarkStart w:id="0" w:name="_GoBack"/>
            <w:r>
              <w:rPr>
                <w:b/>
                <w:bCs/>
              </w:rPr>
              <w:t>     </w:t>
            </w:r>
            <w:bookmarkEnd w:id="0"/>
            <w:r w:rsidRPr="00757059">
              <w:rPr>
                <w:rFonts w:eastAsia="Calibri" w:cstheme="minorHAnsi"/>
                <w:b/>
                <w:bCs/>
              </w:rPr>
              <w:fldChar w:fldCharType="end"/>
            </w:r>
          </w:p>
        </w:tc>
      </w:tr>
      <w:tr w:rsidR="00363E0D" w:rsidRPr="004175F2" w14:paraId="49ADFE7F" w14:textId="77777777" w:rsidTr="00363E0D">
        <w:tc>
          <w:tcPr>
            <w:tcW w:w="1560" w:type="dxa"/>
          </w:tcPr>
          <w:p w14:paraId="245560D5" w14:textId="4D9DFDF1" w:rsidR="00363E0D" w:rsidRPr="004175F2" w:rsidRDefault="00363E0D" w:rsidP="00363E0D">
            <w:pPr>
              <w:autoSpaceDE w:val="0"/>
              <w:autoSpaceDN w:val="0"/>
              <w:adjustRightInd w:val="0"/>
              <w:spacing w:before="180"/>
              <w:ind w:left="-113"/>
              <w:rPr>
                <w:rFonts w:eastAsia="Calibri" w:cstheme="minorHAnsi"/>
                <w:bCs/>
              </w:rPr>
            </w:pPr>
            <w:r>
              <w:t>Data urodzenia:</w:t>
            </w:r>
          </w:p>
        </w:tc>
        <w:tc>
          <w:tcPr>
            <w:tcW w:w="7654" w:type="dxa"/>
            <w:gridSpan w:val="3"/>
            <w:tcBorders>
              <w:top w:val="single" w:sz="4" w:space="0" w:color="auto"/>
              <w:bottom w:val="single" w:sz="4" w:space="0" w:color="auto"/>
            </w:tcBorders>
          </w:tcPr>
          <w:p w14:paraId="7A708512" w14:textId="77777777" w:rsidR="00363E0D" w:rsidRPr="00757059" w:rsidRDefault="00363E0D" w:rsidP="00363E0D">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3"/>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r w:rsidR="00363E0D" w:rsidRPr="004175F2" w14:paraId="3E823A02" w14:textId="77777777" w:rsidTr="00363E0D">
        <w:tc>
          <w:tcPr>
            <w:tcW w:w="1560" w:type="dxa"/>
          </w:tcPr>
          <w:p w14:paraId="33092AD3" w14:textId="77777777" w:rsidR="00363E0D" w:rsidRPr="003137A2" w:rsidRDefault="00363E0D" w:rsidP="00363E0D">
            <w:pPr>
              <w:autoSpaceDE w:val="0"/>
              <w:autoSpaceDN w:val="0"/>
              <w:adjustRightInd w:val="0"/>
              <w:spacing w:before="180"/>
              <w:ind w:left="-113"/>
              <w:rPr>
                <w:rFonts w:eastAsia="Calibri" w:cstheme="minorHAnsi"/>
                <w:bCs/>
              </w:rPr>
            </w:pPr>
            <w:r>
              <w:t>Adres:</w:t>
            </w:r>
          </w:p>
        </w:tc>
        <w:tc>
          <w:tcPr>
            <w:tcW w:w="7654" w:type="dxa"/>
            <w:gridSpan w:val="3"/>
            <w:tcBorders>
              <w:top w:val="single" w:sz="4" w:space="0" w:color="auto"/>
              <w:bottom w:val="single" w:sz="4" w:space="0" w:color="auto"/>
            </w:tcBorders>
          </w:tcPr>
          <w:p w14:paraId="01BCAE95" w14:textId="77777777" w:rsidR="00363E0D" w:rsidRPr="00757059" w:rsidRDefault="00363E0D" w:rsidP="00363E0D">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4"/>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r w:rsidR="00363E0D" w:rsidRPr="004175F2" w14:paraId="3EBDF631" w14:textId="77777777" w:rsidTr="00363E0D">
        <w:trPr>
          <w:trHeight w:val="325"/>
        </w:trPr>
        <w:tc>
          <w:tcPr>
            <w:tcW w:w="5670" w:type="dxa"/>
            <w:gridSpan w:val="3"/>
          </w:tcPr>
          <w:p w14:paraId="24F83B31" w14:textId="77777777" w:rsidR="00363E0D" w:rsidRPr="003137A2" w:rsidRDefault="00363E0D" w:rsidP="00363E0D">
            <w:pPr>
              <w:autoSpaceDE w:val="0"/>
              <w:autoSpaceDN w:val="0"/>
              <w:adjustRightInd w:val="0"/>
              <w:spacing w:before="240"/>
              <w:ind w:left="-113"/>
              <w:rPr>
                <w:rFonts w:eastAsia="Calibri" w:cstheme="minorHAnsi"/>
                <w:bCs/>
              </w:rPr>
            </w:pPr>
            <w:r>
              <w:rPr>
                <w:b/>
                <w:bCs/>
                <w:szCs w:val="24"/>
              </w:rPr>
              <w:t>Działalność</w:t>
            </w:r>
          </w:p>
        </w:tc>
        <w:tc>
          <w:tcPr>
            <w:tcW w:w="3544" w:type="dxa"/>
            <w:tcBorders>
              <w:top w:val="single" w:sz="4" w:space="0" w:color="auto"/>
            </w:tcBorders>
          </w:tcPr>
          <w:p w14:paraId="620396D3" w14:textId="77777777" w:rsidR="00363E0D" w:rsidRDefault="00363E0D" w:rsidP="00363E0D">
            <w:pPr>
              <w:autoSpaceDE w:val="0"/>
              <w:autoSpaceDN w:val="0"/>
              <w:adjustRightInd w:val="0"/>
              <w:spacing w:before="120"/>
              <w:rPr>
                <w:rFonts w:eastAsia="Calibri" w:cstheme="minorHAnsi"/>
                <w:bCs/>
              </w:rPr>
            </w:pPr>
          </w:p>
        </w:tc>
      </w:tr>
      <w:tr w:rsidR="00363E0D" w:rsidRPr="004175F2" w14:paraId="7D1E3B3F" w14:textId="77777777" w:rsidTr="00363E0D">
        <w:tc>
          <w:tcPr>
            <w:tcW w:w="5670" w:type="dxa"/>
            <w:gridSpan w:val="3"/>
          </w:tcPr>
          <w:p w14:paraId="189A91F7" w14:textId="77777777" w:rsidR="00363E0D" w:rsidRPr="003137A2" w:rsidRDefault="00363E0D" w:rsidP="00363E0D">
            <w:pPr>
              <w:autoSpaceDE w:val="0"/>
              <w:autoSpaceDN w:val="0"/>
              <w:adjustRightInd w:val="0"/>
              <w:spacing w:before="180"/>
              <w:ind w:left="-113"/>
              <w:rPr>
                <w:rFonts w:eastAsia="Calibri" w:cstheme="minorHAnsi"/>
                <w:bCs/>
              </w:rPr>
            </w:pPr>
            <w:r>
              <w:t>Miejsce pracy / jednostka opieki duszpasterskiej / zrzeszenie:</w:t>
            </w:r>
          </w:p>
        </w:tc>
        <w:tc>
          <w:tcPr>
            <w:tcW w:w="3544" w:type="dxa"/>
            <w:tcBorders>
              <w:bottom w:val="single" w:sz="4" w:space="0" w:color="auto"/>
            </w:tcBorders>
          </w:tcPr>
          <w:p w14:paraId="7CDE743D" w14:textId="77777777" w:rsidR="00363E0D" w:rsidRPr="00757059" w:rsidRDefault="00363E0D" w:rsidP="00363E0D">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5"/>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r w:rsidR="00363E0D" w:rsidRPr="004175F2" w14:paraId="2FCC59CE" w14:textId="77777777" w:rsidTr="00363E0D">
        <w:tc>
          <w:tcPr>
            <w:tcW w:w="2127" w:type="dxa"/>
            <w:gridSpan w:val="2"/>
          </w:tcPr>
          <w:p w14:paraId="0BD3E018" w14:textId="77777777" w:rsidR="00363E0D" w:rsidRPr="003137A2" w:rsidRDefault="00363E0D" w:rsidP="00363E0D">
            <w:pPr>
              <w:autoSpaceDE w:val="0"/>
              <w:autoSpaceDN w:val="0"/>
              <w:adjustRightInd w:val="0"/>
              <w:spacing w:before="180"/>
              <w:ind w:left="-113"/>
              <w:rPr>
                <w:rFonts w:eastAsia="Calibri" w:cstheme="minorHAnsi"/>
                <w:bCs/>
              </w:rPr>
            </w:pPr>
            <w:r>
              <w:t>Nazwa działalności:</w:t>
            </w:r>
          </w:p>
        </w:tc>
        <w:tc>
          <w:tcPr>
            <w:tcW w:w="7087" w:type="dxa"/>
            <w:gridSpan w:val="2"/>
            <w:tcBorders>
              <w:bottom w:val="single" w:sz="4" w:space="0" w:color="auto"/>
            </w:tcBorders>
          </w:tcPr>
          <w:p w14:paraId="5A48A41A" w14:textId="77777777" w:rsidR="00363E0D" w:rsidRPr="00757059" w:rsidRDefault="00363E0D" w:rsidP="00363E0D">
            <w:pPr>
              <w:autoSpaceDE w:val="0"/>
              <w:autoSpaceDN w:val="0"/>
              <w:adjustRightInd w:val="0"/>
              <w:spacing w:before="180"/>
              <w:rPr>
                <w:rFonts w:eastAsia="Calibri" w:cstheme="minorHAnsi"/>
                <w:b/>
                <w:bCs/>
              </w:rPr>
            </w:pPr>
            <w:r>
              <w:t xml:space="preserve"> </w:t>
            </w:r>
            <w:r w:rsidRPr="00757059">
              <w:rPr>
                <w:rFonts w:eastAsia="Calibri" w:cstheme="minorHAnsi"/>
                <w:b/>
                <w:bCs/>
              </w:rPr>
              <w:fldChar w:fldCharType="begin" w:fldLock="1">
                <w:ffData>
                  <w:name w:val="Text6"/>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bl>
    <w:p w14:paraId="0FFF58F6" w14:textId="77777777" w:rsidR="000B2669" w:rsidRPr="008A08BD" w:rsidRDefault="000B2669" w:rsidP="000B2669">
      <w:pPr>
        <w:keepNext/>
        <w:spacing w:before="240" w:after="60" w:line="276" w:lineRule="auto"/>
        <w:outlineLvl w:val="0"/>
        <w:rPr>
          <w:rFonts w:eastAsia="Times New Roman" w:cstheme="minorHAnsi"/>
          <w:b/>
          <w:bCs/>
          <w:kern w:val="32"/>
        </w:rPr>
      </w:pPr>
      <w:r>
        <w:rPr>
          <w:b/>
          <w:bCs/>
        </w:rPr>
        <w:t>Informacje dotyczące osoby:</w:t>
      </w:r>
    </w:p>
    <w:p w14:paraId="17D5850D" w14:textId="77777777" w:rsidR="000B2669" w:rsidRPr="008A08BD" w:rsidRDefault="000B2669" w:rsidP="000B2669">
      <w:pPr>
        <w:keepNext/>
        <w:spacing w:before="240" w:after="60" w:line="276" w:lineRule="auto"/>
        <w:outlineLvl w:val="0"/>
        <w:rPr>
          <w:rFonts w:eastAsia="Times New Roman" w:cstheme="minorHAnsi"/>
          <w:b/>
          <w:bCs/>
          <w:kern w:val="32"/>
        </w:rPr>
      </w:pPr>
      <w:r>
        <w:rPr>
          <w:b/>
          <w:bCs/>
        </w:rPr>
        <w:t>Oświadczenie:</w:t>
      </w:r>
    </w:p>
    <w:p w14:paraId="755E04FB" w14:textId="6F966B3E" w:rsidR="000B2669" w:rsidRPr="008A08BD" w:rsidRDefault="000B2669" w:rsidP="002F1F37">
      <w:pPr>
        <w:numPr>
          <w:ilvl w:val="0"/>
          <w:numId w:val="12"/>
        </w:numPr>
        <w:tabs>
          <w:tab w:val="left" w:pos="709"/>
          <w:tab w:val="left" w:pos="8931"/>
        </w:tabs>
        <w:spacing w:before="120" w:after="0" w:line="240" w:lineRule="auto"/>
        <w:ind w:left="709" w:hanging="357"/>
        <w:rPr>
          <w:rFonts w:eastAsia="Calibri" w:cstheme="minorHAnsi"/>
        </w:rPr>
      </w:pPr>
      <w:r>
        <w:t xml:space="preserve">Ja, </w:t>
      </w:r>
      <w:r>
        <w:rPr>
          <w:u w:val="single"/>
        </w:rPr>
        <w:t xml:space="preserve"> </w:t>
      </w:r>
      <w:r w:rsidRPr="00757059">
        <w:rPr>
          <w:rFonts w:eastAsia="Calibri" w:cstheme="minorHAnsi"/>
          <w:b/>
          <w:u w:val="single"/>
        </w:rPr>
        <w:fldChar w:fldCharType="begin" w:fldLock="1">
          <w:ffData>
            <w:name w:val="Text1"/>
            <w:enabled/>
            <w:calcOnExit w:val="0"/>
            <w:textInput/>
          </w:ffData>
        </w:fldChar>
      </w:r>
      <w:r w:rsidRPr="00757059">
        <w:rPr>
          <w:rFonts w:eastAsia="Calibri" w:cstheme="minorHAnsi"/>
          <w:b/>
          <w:u w:val="single"/>
        </w:rPr>
        <w:instrText xml:space="preserve"> FORMTEXT </w:instrText>
      </w:r>
      <w:r w:rsidRPr="00757059">
        <w:rPr>
          <w:rFonts w:eastAsia="Calibri" w:cstheme="minorHAnsi"/>
          <w:b/>
          <w:u w:val="single"/>
        </w:rPr>
      </w:r>
      <w:r w:rsidRPr="00757059">
        <w:rPr>
          <w:rFonts w:eastAsia="Calibri" w:cstheme="minorHAnsi"/>
          <w:b/>
          <w:u w:val="single"/>
        </w:rPr>
        <w:fldChar w:fldCharType="separate"/>
      </w:r>
      <w:r>
        <w:rPr>
          <w:b/>
          <w:u w:val="single"/>
        </w:rPr>
        <w:t>     </w:t>
      </w:r>
      <w:r w:rsidRPr="00757059">
        <w:rPr>
          <w:rFonts w:eastAsia="Calibri" w:cstheme="minorHAnsi"/>
          <w:b/>
          <w:u w:val="single"/>
        </w:rPr>
        <w:fldChar w:fldCharType="end"/>
      </w:r>
      <w:r>
        <w:rPr>
          <w:u w:val="single"/>
        </w:rPr>
        <w:tab/>
      </w:r>
      <w:r>
        <w:t>, otrzymałam/-łem Kodeks postępowania (</w:t>
      </w:r>
      <w:r w:rsidR="008F576A">
        <w:t>c</w:t>
      </w:r>
      <w:r>
        <w:t xml:space="preserve">zęść ogólną i część szczególną) i dokładnie zapoznałam/-łem się z sformułowanymi w nim zasadami postępowania. Zobowiązuję się do sumiennego przestrzegania </w:t>
      </w:r>
      <w:r w:rsidR="008F576A">
        <w:t>k</w:t>
      </w:r>
      <w:r>
        <w:t>odeksu postępowania w ramach mojej pracy.</w:t>
      </w:r>
    </w:p>
    <w:p w14:paraId="32F21968" w14:textId="77777777" w:rsidR="000B2669" w:rsidRPr="008A08BD" w:rsidRDefault="000B2669" w:rsidP="002F1F37">
      <w:pPr>
        <w:numPr>
          <w:ilvl w:val="0"/>
          <w:numId w:val="9"/>
        </w:numPr>
        <w:spacing w:before="120" w:after="0" w:line="240" w:lineRule="auto"/>
        <w:ind w:hanging="357"/>
        <w:rPr>
          <w:rFonts w:eastAsia="Calibri" w:cstheme="minorHAnsi"/>
        </w:rPr>
      </w:pPr>
      <w:r>
        <w:t>Zostałam/-łem poinformowana/-y o konsekwencjach naruszeń zasad postępowania.</w:t>
      </w:r>
    </w:p>
    <w:p w14:paraId="0CC566F4" w14:textId="77777777" w:rsidR="000B2669" w:rsidRPr="00AD6A0E" w:rsidRDefault="000B2669" w:rsidP="002F1F37">
      <w:pPr>
        <w:numPr>
          <w:ilvl w:val="0"/>
          <w:numId w:val="9"/>
        </w:numPr>
        <w:spacing w:before="120" w:after="0" w:line="240" w:lineRule="auto"/>
        <w:ind w:hanging="357"/>
        <w:rPr>
          <w:rFonts w:eastAsia="Calibri" w:cstheme="minorHAnsi"/>
        </w:rPr>
      </w:pPr>
      <w:r>
        <w:t>Zapewniam, że nie zostałam/-łem skazana/-y prawomocnym wyrokiem sądu za popełnienie przestępstwa w związku z przemocą seksualną</w:t>
      </w:r>
      <w:r w:rsidRPr="008A08BD">
        <w:rPr>
          <w:rFonts w:eastAsia="Calibri" w:cstheme="minorHAnsi"/>
          <w:vertAlign w:val="superscript"/>
        </w:rPr>
        <w:footnoteReference w:id="3"/>
      </w:r>
      <w:r>
        <w:t xml:space="preserve"> i że zgodnie z moją wiedzą nie jest prowadzone również przeciwko mnie żadne postępowanie karne i żadne postępowanie przygotowawcze. W przypadku wszczęcia postępowania przygotowawczego w tej sprawie zobowiązuję się do niezwłocznego poinformowania o tym osoby, która zaangażowała mnie do mojej działalności w ramach wolontariatu.</w:t>
      </w:r>
    </w:p>
    <w:p w14:paraId="0C0B4CA6" w14:textId="77777777" w:rsidR="000B2669" w:rsidRPr="00504F0D" w:rsidRDefault="000B2669" w:rsidP="000B2669">
      <w:pPr>
        <w:numPr>
          <w:ilvl w:val="0"/>
          <w:numId w:val="9"/>
        </w:numPr>
        <w:spacing w:before="120" w:after="0" w:line="312" w:lineRule="auto"/>
        <w:ind w:hanging="357"/>
        <w:rPr>
          <w:rFonts w:eastAsia="Calibri" w:cstheme="minorHAnsi"/>
        </w:rPr>
      </w:pPr>
      <w:r>
        <w:rPr>
          <w:rFonts w:ascii="Segoe UI Symbol" w:eastAsia="MS Gothic" w:hAnsi="Segoe UI Symbol" w:cs="Segoe UI Symbol"/>
        </w:rPr>
        <w:fldChar w:fldCharType="begin">
          <w:ffData>
            <w:name w:val="Kontrollkästchen1"/>
            <w:enabled/>
            <w:calcOnExit w:val="0"/>
            <w:checkBox>
              <w:size w:val="18"/>
              <w:default w:val="0"/>
              <w:checked w:val="0"/>
            </w:checkBox>
          </w:ffData>
        </w:fldChar>
      </w:r>
      <w:r>
        <w:rPr>
          <w:rFonts w:ascii="Segoe UI Symbol" w:eastAsia="MS Gothic" w:hAnsi="Segoe UI Symbol" w:cs="Segoe UI Symbol"/>
        </w:rPr>
        <w:instrText xml:space="preserve"> FORMCHECKBOX </w:instrText>
      </w:r>
      <w:r w:rsidR="0022488A">
        <w:rPr>
          <w:rFonts w:ascii="Segoe UI Symbol" w:eastAsia="MS Gothic" w:hAnsi="Segoe UI Symbol" w:cs="Segoe UI Symbol"/>
        </w:rPr>
      </w:r>
      <w:r w:rsidR="0022488A">
        <w:rPr>
          <w:rFonts w:ascii="Segoe UI Symbol" w:eastAsia="MS Gothic" w:hAnsi="Segoe UI Symbol" w:cs="Segoe UI Symbol"/>
        </w:rPr>
        <w:fldChar w:fldCharType="separate"/>
      </w:r>
      <w:r>
        <w:rPr>
          <w:rFonts w:ascii="Segoe UI Symbol" w:eastAsia="MS Gothic" w:hAnsi="Segoe UI Symbol" w:cs="Segoe UI Symbol"/>
        </w:rPr>
        <w:fldChar w:fldCharType="end"/>
      </w:r>
      <w:r>
        <w:rPr>
          <w:rFonts w:ascii="Segoe UI Symbol" w:hAnsi="Segoe UI Symbol"/>
        </w:rPr>
        <w:t xml:space="preserve"> </w:t>
      </w:r>
      <w:r>
        <w:t xml:space="preserve">W ciągu najbliższych sześciu miesięcy zgodnie z programem diecezjalnym wezmę udział w szkoleniu profilaktycznym. </w:t>
      </w:r>
      <w:r>
        <w:br/>
      </w:r>
      <w:r>
        <w:rPr>
          <w:b/>
        </w:rPr>
        <w:t xml:space="preserve">lub </w:t>
      </w:r>
      <w:r>
        <w:rPr>
          <w:b/>
        </w:rPr>
        <w:br/>
      </w:r>
      <w:r>
        <w:rPr>
          <w:rFonts w:ascii="Segoe UI Symbol" w:eastAsia="MS Gothic" w:hAnsi="Segoe UI Symbol" w:cs="Segoe UI Symbol"/>
        </w:rPr>
        <w:fldChar w:fldCharType="begin">
          <w:ffData>
            <w:name w:val="Kontrollkästchen1"/>
            <w:enabled/>
            <w:calcOnExit w:val="0"/>
            <w:checkBox>
              <w:size w:val="18"/>
              <w:default w:val="0"/>
              <w:checked w:val="0"/>
            </w:checkBox>
          </w:ffData>
        </w:fldChar>
      </w:r>
      <w:r>
        <w:rPr>
          <w:rFonts w:ascii="Segoe UI Symbol" w:eastAsia="MS Gothic" w:hAnsi="Segoe UI Symbol" w:cs="Segoe UI Symbol"/>
        </w:rPr>
        <w:instrText xml:space="preserve"> FORMCHECKBOX </w:instrText>
      </w:r>
      <w:r w:rsidR="0022488A">
        <w:rPr>
          <w:rFonts w:ascii="Segoe UI Symbol" w:eastAsia="MS Gothic" w:hAnsi="Segoe UI Symbol" w:cs="Segoe UI Symbol"/>
        </w:rPr>
      </w:r>
      <w:r w:rsidR="0022488A">
        <w:rPr>
          <w:rFonts w:ascii="Segoe UI Symbol" w:eastAsia="MS Gothic" w:hAnsi="Segoe UI Symbol" w:cs="Segoe UI Symbol"/>
        </w:rPr>
        <w:fldChar w:fldCharType="separate"/>
      </w:r>
      <w:r>
        <w:rPr>
          <w:rFonts w:ascii="Segoe UI Symbol" w:eastAsia="MS Gothic" w:hAnsi="Segoe UI Symbol" w:cs="Segoe UI Symbol"/>
        </w:rPr>
        <w:fldChar w:fldCharType="end"/>
      </w:r>
      <w:r>
        <w:t xml:space="preserve"> Wzięłam/-ąłem już udział we wskazanym powyżej szkoleniu profilaktycznym. Przedkładam odpowiednie zaświadczenie o uczestnictwie</w:t>
      </w:r>
      <w:r w:rsidRPr="008A08BD">
        <w:rPr>
          <w:rStyle w:val="Funotenzeichen"/>
          <w:rFonts w:eastAsia="Calibri" w:cstheme="minorHAnsi"/>
        </w:rPr>
        <w:footnoteReference w:id="4"/>
      </w:r>
      <w: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701"/>
        <w:gridCol w:w="4176"/>
      </w:tblGrid>
      <w:tr w:rsidR="002F1F37" w14:paraId="7BA07FCE" w14:textId="77777777" w:rsidTr="00071C4F">
        <w:trPr>
          <w:trHeight w:val="486"/>
        </w:trPr>
        <w:tc>
          <w:tcPr>
            <w:tcW w:w="4195" w:type="dxa"/>
            <w:tcBorders>
              <w:bottom w:val="single" w:sz="4" w:space="0" w:color="auto"/>
            </w:tcBorders>
          </w:tcPr>
          <w:p w14:paraId="657E929A" w14:textId="77777777" w:rsidR="002F1F37" w:rsidRDefault="002F1F37" w:rsidP="00071C4F">
            <w:pPr>
              <w:spacing w:before="240" w:line="276" w:lineRule="auto"/>
              <w:ind w:left="-113" w:right="-533"/>
              <w:rPr>
                <w:rFonts w:eastAsia="Calibri" w:cstheme="minorHAnsi"/>
              </w:rPr>
            </w:pPr>
            <w:r>
              <w:rPr>
                <w:rFonts w:eastAsia="Calibri" w:cstheme="minorHAnsi"/>
              </w:rPr>
              <w:fldChar w:fldCharType="begin" w:fldLock="1">
                <w:ffData>
                  <w:name w:val="Text8"/>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t> </w:t>
            </w:r>
            <w:r>
              <w:t> </w:t>
            </w:r>
            <w:r>
              <w:t> </w:t>
            </w:r>
            <w:r>
              <w:t> </w:t>
            </w:r>
            <w:r>
              <w:t> </w:t>
            </w:r>
            <w:r>
              <w:rPr>
                <w:rFonts w:eastAsia="Calibri" w:cstheme="minorHAnsi"/>
              </w:rPr>
              <w:fldChar w:fldCharType="end"/>
            </w:r>
          </w:p>
        </w:tc>
        <w:tc>
          <w:tcPr>
            <w:tcW w:w="701" w:type="dxa"/>
          </w:tcPr>
          <w:p w14:paraId="43CB0619" w14:textId="77777777" w:rsidR="002F1F37" w:rsidRDefault="002F1F37" w:rsidP="00071C4F">
            <w:pPr>
              <w:spacing w:before="240" w:line="276" w:lineRule="auto"/>
              <w:rPr>
                <w:rFonts w:eastAsia="Calibri" w:cstheme="minorHAnsi"/>
              </w:rPr>
            </w:pPr>
          </w:p>
        </w:tc>
        <w:tc>
          <w:tcPr>
            <w:tcW w:w="4176" w:type="dxa"/>
            <w:tcBorders>
              <w:bottom w:val="single" w:sz="4" w:space="0" w:color="auto"/>
            </w:tcBorders>
          </w:tcPr>
          <w:p w14:paraId="5EB5B2FD" w14:textId="77777777" w:rsidR="002F1F37" w:rsidRDefault="002F1F37" w:rsidP="00071C4F">
            <w:pPr>
              <w:spacing w:before="240" w:line="276" w:lineRule="auto"/>
              <w:ind w:right="-686"/>
              <w:rPr>
                <w:rFonts w:eastAsia="Calibri" w:cstheme="minorHAnsi"/>
              </w:rPr>
            </w:pPr>
            <w:r>
              <w:rPr>
                <w:rFonts w:eastAsia="Calibri" w:cstheme="minorHAnsi"/>
              </w:rPr>
              <w:fldChar w:fldCharType="begin" w:fldLock="1">
                <w:ffData>
                  <w:name w:val="Text7"/>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t> </w:t>
            </w:r>
            <w:r>
              <w:t> </w:t>
            </w:r>
            <w:r>
              <w:t> </w:t>
            </w:r>
            <w:r>
              <w:t> </w:t>
            </w:r>
            <w:r>
              <w:t> </w:t>
            </w:r>
            <w:r>
              <w:rPr>
                <w:rFonts w:eastAsia="Calibri" w:cstheme="minorHAnsi"/>
              </w:rPr>
              <w:fldChar w:fldCharType="end"/>
            </w:r>
          </w:p>
        </w:tc>
      </w:tr>
      <w:tr w:rsidR="002F1F37" w14:paraId="5E275244" w14:textId="77777777" w:rsidTr="00071C4F">
        <w:trPr>
          <w:trHeight w:val="860"/>
        </w:trPr>
        <w:tc>
          <w:tcPr>
            <w:tcW w:w="4195" w:type="dxa"/>
            <w:tcBorders>
              <w:top w:val="single" w:sz="4" w:space="0" w:color="auto"/>
            </w:tcBorders>
          </w:tcPr>
          <w:p w14:paraId="5753F141" w14:textId="77777777" w:rsidR="002F1F37" w:rsidRDefault="002F1F37" w:rsidP="00071C4F">
            <w:pPr>
              <w:spacing w:after="120" w:line="276" w:lineRule="auto"/>
              <w:ind w:left="-113"/>
              <w:rPr>
                <w:rFonts w:eastAsia="Calibri" w:cstheme="minorHAnsi"/>
              </w:rPr>
            </w:pPr>
            <w:r>
              <w:rPr>
                <w:sz w:val="18"/>
                <w:szCs w:val="18"/>
              </w:rPr>
              <w:t>Miejscowość, data</w:t>
            </w:r>
          </w:p>
        </w:tc>
        <w:tc>
          <w:tcPr>
            <w:tcW w:w="701" w:type="dxa"/>
          </w:tcPr>
          <w:p w14:paraId="4A5B2859" w14:textId="77777777" w:rsidR="002F1F37" w:rsidRDefault="002F1F37" w:rsidP="00071C4F">
            <w:pPr>
              <w:spacing w:after="120" w:line="276" w:lineRule="auto"/>
              <w:rPr>
                <w:rFonts w:eastAsia="Calibri" w:cstheme="minorHAnsi"/>
              </w:rPr>
            </w:pPr>
          </w:p>
        </w:tc>
        <w:tc>
          <w:tcPr>
            <w:tcW w:w="4176" w:type="dxa"/>
            <w:tcBorders>
              <w:top w:val="single" w:sz="4" w:space="0" w:color="auto"/>
            </w:tcBorders>
          </w:tcPr>
          <w:p w14:paraId="2627C117" w14:textId="77777777" w:rsidR="002F1F37" w:rsidRDefault="002F1F37" w:rsidP="00071C4F">
            <w:pPr>
              <w:spacing w:after="120" w:line="276" w:lineRule="auto"/>
              <w:rPr>
                <w:rFonts w:eastAsia="Calibri" w:cstheme="minorHAnsi"/>
              </w:rPr>
            </w:pPr>
            <w:r>
              <w:rPr>
                <w:sz w:val="18"/>
                <w:szCs w:val="18"/>
              </w:rPr>
              <w:t>Miejscowość, data</w:t>
            </w:r>
          </w:p>
        </w:tc>
      </w:tr>
      <w:tr w:rsidR="002F1F37" w14:paraId="5CD2DF9B" w14:textId="77777777" w:rsidTr="00071C4F">
        <w:tc>
          <w:tcPr>
            <w:tcW w:w="4195" w:type="dxa"/>
            <w:tcBorders>
              <w:top w:val="single" w:sz="4" w:space="0" w:color="auto"/>
            </w:tcBorders>
          </w:tcPr>
          <w:p w14:paraId="258BDC69" w14:textId="77777777" w:rsidR="002F1F37" w:rsidRDefault="002F1F37" w:rsidP="00071C4F">
            <w:pPr>
              <w:spacing w:after="120" w:line="276" w:lineRule="auto"/>
              <w:ind w:left="-113"/>
              <w:rPr>
                <w:rFonts w:eastAsia="Calibri" w:cstheme="minorHAnsi"/>
              </w:rPr>
            </w:pPr>
            <w:r>
              <w:rPr>
                <w:bCs/>
                <w:iCs/>
                <w:sz w:val="18"/>
                <w:szCs w:val="18"/>
              </w:rPr>
              <w:t>Podpis osoby składającej oświadczenie</w:t>
            </w:r>
            <w:r>
              <w:rPr>
                <w:sz w:val="18"/>
                <w:szCs w:val="18"/>
              </w:rPr>
              <w:t xml:space="preserve"> </w:t>
            </w:r>
          </w:p>
        </w:tc>
        <w:tc>
          <w:tcPr>
            <w:tcW w:w="701" w:type="dxa"/>
          </w:tcPr>
          <w:p w14:paraId="01937C98" w14:textId="77777777" w:rsidR="002F1F37" w:rsidRDefault="002F1F37" w:rsidP="00071C4F">
            <w:pPr>
              <w:spacing w:after="120" w:line="276" w:lineRule="auto"/>
              <w:rPr>
                <w:rFonts w:eastAsia="Calibri" w:cstheme="minorHAnsi"/>
              </w:rPr>
            </w:pPr>
          </w:p>
        </w:tc>
        <w:tc>
          <w:tcPr>
            <w:tcW w:w="4176" w:type="dxa"/>
            <w:tcBorders>
              <w:top w:val="single" w:sz="4" w:space="0" w:color="auto"/>
            </w:tcBorders>
          </w:tcPr>
          <w:p w14:paraId="121F7B89" w14:textId="77777777" w:rsidR="002F1F37" w:rsidRDefault="002F1F37" w:rsidP="00071C4F">
            <w:pPr>
              <w:spacing w:after="120" w:line="276" w:lineRule="auto"/>
              <w:rPr>
                <w:rFonts w:eastAsia="Calibri" w:cstheme="minorHAnsi"/>
              </w:rPr>
            </w:pPr>
            <w:r>
              <w:rPr>
                <w:bCs/>
                <w:iCs/>
                <w:sz w:val="18"/>
                <w:szCs w:val="18"/>
              </w:rPr>
              <w:t xml:space="preserve">Podpis osoby angażującej do działalności w ramach wolontariatu </w:t>
            </w:r>
          </w:p>
        </w:tc>
      </w:tr>
    </w:tbl>
    <w:p w14:paraId="2F43EC93" w14:textId="11BE2965" w:rsidR="006C671D" w:rsidRPr="003137A2" w:rsidRDefault="006C671D">
      <w:pPr>
        <w:rPr>
          <w:rFonts w:eastAsia="Calibri" w:cstheme="minorHAnsi"/>
          <w:sz w:val="24"/>
          <w:szCs w:val="24"/>
        </w:rPr>
      </w:pPr>
      <w:r>
        <w:br w:type="page"/>
      </w:r>
    </w:p>
    <w:p w14:paraId="5995E9A3" w14:textId="73B12E43" w:rsidR="00D03B54" w:rsidRPr="003137A2" w:rsidRDefault="00D03B54" w:rsidP="00D03B54">
      <w:pPr>
        <w:spacing w:after="120" w:line="276" w:lineRule="auto"/>
        <w:rPr>
          <w:rFonts w:eastAsia="Calibri" w:cstheme="minorHAnsi"/>
          <w:b/>
        </w:rPr>
      </w:pPr>
      <w:r>
        <w:rPr>
          <w:b/>
        </w:rPr>
        <w:lastRenderedPageBreak/>
        <w:t>Wykaz znamion czynów przestępczych Kodeksu Karnego, do których odnosi się deklaracja:</w:t>
      </w:r>
    </w:p>
    <w:p w14:paraId="2AF24A2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171 Naruszenie obowiązku opieki lub wychowania</w:t>
      </w:r>
    </w:p>
    <w:p w14:paraId="2C1490D1"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 Wykorzystywanie seksualne podopiecznych</w:t>
      </w:r>
    </w:p>
    <w:p w14:paraId="2C046E0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174a Wykorzystywanie seksualne więźniów, osób pozostających w areszcie lub chorych i osób wymagających pomocy w instytucjach</w:t>
      </w:r>
    </w:p>
    <w:p w14:paraId="40FED78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174b Wykorzystywanie seksualne przy nadużyciu zajmowanego stanowiska</w:t>
      </w:r>
    </w:p>
    <w:p w14:paraId="0B9FBBC7"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174c Wykorzystywanie seksualne przy nadużyciu stosunku w ramach doradztwa, leczenia lub opieki</w:t>
      </w:r>
    </w:p>
    <w:p w14:paraId="09F37153"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 Wykorzystywanie seksualne dzieci</w:t>
      </w:r>
    </w:p>
    <w:p w14:paraId="5B4F4130"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176a Wykorzystywanie seksualne dzieci bez kontaktu fizycznego z dzieckiem </w:t>
      </w:r>
    </w:p>
    <w:p w14:paraId="0A84A59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176b Przygotowanie wykorzystywania seksualnego dzieci</w:t>
      </w:r>
    </w:p>
    <w:p w14:paraId="1DD1021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176c Poważne wykorzystywanie seksualne dzieci</w:t>
      </w:r>
    </w:p>
    <w:p w14:paraId="764B338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176d Wykorzystywanie seksualne dzieci ze skutkiem śmiertelnym</w:t>
      </w:r>
    </w:p>
    <w:p w14:paraId="3E05B5B0" w14:textId="2E4B630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 177 Napaść na tle seksualnym, wymuszenie czynności seksualnej; zgwałcenie</w:t>
      </w:r>
    </w:p>
    <w:p w14:paraId="7C17F860" w14:textId="118953D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 178 Napaść na tle seksualnym, wymuszenie czynności seksualnej i zgwałcenie ze skutkiem śmiertelnym</w:t>
      </w:r>
    </w:p>
    <w:p w14:paraId="3EA07A1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180 Promowanie czynności seksualnych wśród nieletnich</w:t>
      </w:r>
    </w:p>
    <w:p w14:paraId="2D7921C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180a Wykorzystywanie prostytutek</w:t>
      </w:r>
    </w:p>
    <w:p w14:paraId="1B1152B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181a Sutenerstwo</w:t>
      </w:r>
    </w:p>
    <w:p w14:paraId="02A004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182 Wykorzystywanie seksualne młodzieży</w:t>
      </w:r>
    </w:p>
    <w:p w14:paraId="4FCB86A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183 Działania ekshibicjonistyczne</w:t>
      </w:r>
    </w:p>
    <w:p w14:paraId="4DF8DF7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183a Wywoływanie publicznego zgorszenia</w:t>
      </w:r>
    </w:p>
    <w:p w14:paraId="5FA22801" w14:textId="13694E7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 Rozpowszechnianie treści pornograficznych</w:t>
      </w:r>
    </w:p>
    <w:p w14:paraId="6AE5A2A6" w14:textId="6B28B309"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184a Rozpowszechnianie treści pornograficznych z użyciem przemocy lub pornografii z udziałem zwierząt</w:t>
      </w:r>
    </w:p>
    <w:p w14:paraId="069DB6EA" w14:textId="49F4F2B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184b Rozpowszechnianie, nabywanie i posiadanie treści pornograficznych z udziałem dzieci</w:t>
      </w:r>
    </w:p>
    <w:p w14:paraId="6B7EE52E" w14:textId="55113AFD"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184c Rozpowszechnianie, nabywanie i posiadanie treści pornograficznych z udziałem młodzieży</w:t>
      </w:r>
    </w:p>
    <w:p w14:paraId="7E2AFC0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184e Organizowanie i uczestnictwo w przedstawieniach pornograficznych z udziałem dzieci i młodzieży</w:t>
      </w:r>
    </w:p>
    <w:p w14:paraId="5214D07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184f Uprawianie zakazanej prostytucji</w:t>
      </w:r>
    </w:p>
    <w:p w14:paraId="038D8F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184g Prostytucja stanowiąca zagrożenie dla młodzieży</w:t>
      </w:r>
    </w:p>
    <w:p w14:paraId="68B916D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184i Molestowanie seksualne</w:t>
      </w:r>
    </w:p>
    <w:p w14:paraId="1FAF24B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184j Przestępstwa popełniane w grupach </w:t>
      </w:r>
    </w:p>
    <w:p w14:paraId="1D20EADC"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184k Naruszenie sfery intymnej poprzez rejestrację obrazu</w:t>
      </w:r>
    </w:p>
    <w:p w14:paraId="12DEB3FF" w14:textId="6B80E24F"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184l </w:t>
      </w:r>
      <w:r>
        <w:rPr>
          <w:color w:val="000000"/>
          <w:sz w:val="20"/>
          <w:szCs w:val="20"/>
          <w:shd w:val="clear" w:color="auto" w:fill="FFFFFF"/>
        </w:rPr>
        <w:t>Wprowadzanie do obiegu, nabywane i posiadanie lalek erotycznych o dziecięcym wyglądzie</w:t>
      </w:r>
    </w:p>
    <w:p w14:paraId="04ABE85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201a Naruszenie najbardziej osobistej sfery życia i dóbr osobistych poprzez rejestrację obrazu</w:t>
      </w:r>
    </w:p>
    <w:p w14:paraId="51FD6656"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225 Znęcanie się nad podopiecznymi</w:t>
      </w:r>
    </w:p>
    <w:p w14:paraId="014BE071" w14:textId="17E9E9F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232 Handel ludźmi</w:t>
      </w:r>
    </w:p>
    <w:p w14:paraId="03C16F18" w14:textId="653258CD"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 232a Zmuszanie do prostytucji</w:t>
      </w:r>
    </w:p>
    <w:p w14:paraId="57858F41" w14:textId="3C81671A"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 232 b Praca przymusowa</w:t>
      </w:r>
    </w:p>
    <w:p w14:paraId="56EDF171"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233 Wyzysk siły roboczej</w:t>
      </w:r>
    </w:p>
    <w:p w14:paraId="0154643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233a Wyzysk z wykorzystaniem bezprawnego pozbawienia wolności</w:t>
      </w:r>
    </w:p>
    <w:p w14:paraId="1D94F04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234 Uprowadzenie człowieka</w:t>
      </w:r>
    </w:p>
    <w:p w14:paraId="75D21E38"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235 Uprowadzenie osoby nieletniej</w:t>
      </w:r>
    </w:p>
    <w:p w14:paraId="18DE348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236 Handel dziećmi</w:t>
      </w:r>
    </w:p>
    <w:sectPr w:rsidR="00327AC3" w:rsidRPr="0022233D" w:rsidSect="001E3075">
      <w:headerReference w:type="even" r:id="rId10"/>
      <w:headerReference w:type="default" r:id="rId11"/>
      <w:footerReference w:type="even"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3BAF" w14:textId="77777777" w:rsidR="00A613EA" w:rsidRDefault="00A613EA" w:rsidP="00D03B54">
      <w:pPr>
        <w:spacing w:after="0" w:line="240" w:lineRule="auto"/>
      </w:pPr>
      <w:r>
        <w:separator/>
      </w:r>
    </w:p>
  </w:endnote>
  <w:endnote w:type="continuationSeparator" w:id="0">
    <w:p w14:paraId="0666E82A" w14:textId="77777777" w:rsidR="00A613EA" w:rsidRDefault="00A613EA" w:rsidP="00D0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4AC0B" w14:textId="4391CE07" w:rsidR="00FA6838" w:rsidRDefault="00B51B0A" w:rsidP="00B51B0A">
    <w:pPr>
      <w:pStyle w:val="Fuzeile"/>
    </w:pPr>
    <w:r>
      <w:t xml:space="preserve">Strona </w:t>
    </w:r>
    <w:r>
      <w:fldChar w:fldCharType="begin"/>
    </w:r>
    <w:r>
      <w:instrText>PAGE   \* MERGEFORMAT</w:instrText>
    </w:r>
    <w:r>
      <w:fldChar w:fldCharType="separate"/>
    </w:r>
    <w:r w:rsidR="0022488A">
      <w:rPr>
        <w:noProof/>
      </w:rPr>
      <w:t>6</w:t>
    </w:r>
    <w:r>
      <w:fldChar w:fldCharType="end"/>
    </w:r>
    <w:r>
      <w:tab/>
      <w:t>Załącznik 2 do AROPräv [Zapobieganie przemocy seksualnej wobec nieletnich i dorosłych wymagających ochrony lub pomocy]</w:t>
    </w:r>
    <w:r>
      <w:tab/>
      <w:t>Stan na: 15.02.2022 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91F3" w14:textId="77777777" w:rsidR="00980ECF" w:rsidRDefault="00980EC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D900" w14:textId="77777777" w:rsidR="00980ECF" w:rsidRDefault="00980E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34E05" w14:textId="77777777" w:rsidR="00A613EA" w:rsidRDefault="00A613EA" w:rsidP="00D03B54">
      <w:pPr>
        <w:spacing w:after="0" w:line="240" w:lineRule="auto"/>
      </w:pPr>
      <w:r>
        <w:separator/>
      </w:r>
    </w:p>
  </w:footnote>
  <w:footnote w:type="continuationSeparator" w:id="0">
    <w:p w14:paraId="27E19AC2" w14:textId="77777777" w:rsidR="00A613EA" w:rsidRDefault="00A613EA" w:rsidP="00D03B54">
      <w:pPr>
        <w:spacing w:after="0" w:line="240" w:lineRule="auto"/>
      </w:pPr>
      <w:r>
        <w:continuationSeparator/>
      </w:r>
    </w:p>
  </w:footnote>
  <w:footnote w:id="1">
    <w:p w14:paraId="47586919" w14:textId="77777777" w:rsidR="00D03B54" w:rsidRDefault="00D03B54" w:rsidP="00D03B54">
      <w:pPr>
        <w:pStyle w:val="Funotentext"/>
      </w:pPr>
      <w:r>
        <w:rPr>
          <w:rStyle w:val="Funotenzeichen"/>
        </w:rPr>
        <w:footnoteRef/>
      </w:r>
      <w:r>
        <w:t xml:space="preserve"> Na potrzeby lepszej czytelności w dalszej części powierzone opiece dzieci, młodzież i wymagający ochrony lub pomocy dorośli są ogólnie określane jako „powierzone osoby“.</w:t>
      </w:r>
    </w:p>
  </w:footnote>
  <w:footnote w:id="2">
    <w:p w14:paraId="25C4CA36" w14:textId="77777777" w:rsidR="00D03B54" w:rsidRPr="00111B81" w:rsidRDefault="00D03B54" w:rsidP="00D03B54">
      <w:pPr>
        <w:pStyle w:val="Funotentext"/>
      </w:pPr>
      <w:r>
        <w:rPr>
          <w:rStyle w:val="Funotenzeichen"/>
        </w:rPr>
        <w:footnoteRef/>
      </w:r>
      <w:r>
        <w:t xml:space="preserve"> Pracownicy mogą zwracać się do osób kontaktowych zaangażowanych przez Arcybiskupa (diecezjalnych komisarzy powołanych na potrzeby badania zarzutów wykorzystania seksualnego) również wtedy, gdy w przypadku domniemania potrzebują wyjaśnienia w odniesieniu do zobowiązania wynikającego ze zdań 1 i 2. W związku z tym pracownicy parafii mogą zwracać się również do osób kontaktowych powołanych przez daną parafię (§ 19 AROPräv). Ponadto pracownicy wszystkich kościelnych podmiotów prawnych w celu wyjaśnienia pytań w tym kontekście mogą kontaktować się ze „Specjalistyczną poradnią dotyczącą przypadków przemocy seksualnej w instytucjach kościelnych“, jak również z pozakościelnymi specjalistycznymi poradniami działającymi przeciwko przemocy seksualnej. </w:t>
      </w:r>
    </w:p>
    <w:p w14:paraId="098E4333" w14:textId="77777777" w:rsidR="00D03B54" w:rsidRDefault="00D03B54" w:rsidP="00D03B54">
      <w:pPr>
        <w:pStyle w:val="Funotentext"/>
      </w:pPr>
    </w:p>
  </w:footnote>
  <w:footnote w:id="3">
    <w:p w14:paraId="3A034414" w14:textId="77777777" w:rsidR="000B2669" w:rsidRPr="008A08BD" w:rsidRDefault="000B2669" w:rsidP="000B2669">
      <w:pPr>
        <w:pStyle w:val="Funotentext"/>
        <w:spacing w:after="120"/>
        <w:rPr>
          <w:rFonts w:ascii="Calibri Light" w:hAnsi="Calibri Light" w:cs="Calibri Light"/>
          <w:b/>
          <w:sz w:val="18"/>
          <w:szCs w:val="18"/>
        </w:rPr>
      </w:pPr>
      <w:r>
        <w:rPr>
          <w:rStyle w:val="Funotenzeichen"/>
          <w:sz w:val="18"/>
          <w:szCs w:val="18"/>
        </w:rPr>
        <w:footnoteRef/>
      </w:r>
      <w:r>
        <w:rPr>
          <w:sz w:val="18"/>
          <w:szCs w:val="18"/>
        </w:rPr>
        <w:t xml:space="preserve"> §§ 171, 174 do 174c, 176 do 180a, 181a, 182 do 184g, 184i, 184j, 184k, 184l, 201a ustęp 3, §§ 225, 232 do 233a, 234, 235 lub 236 StGB [niem. Kodeks Karny] (por. ostatnia strona)</w:t>
      </w:r>
    </w:p>
  </w:footnote>
  <w:footnote w:id="4">
    <w:p w14:paraId="2A577A99" w14:textId="77777777" w:rsidR="000B2669" w:rsidRPr="008A08BD" w:rsidRDefault="000B2669" w:rsidP="000B2669">
      <w:pPr>
        <w:pStyle w:val="Funotentext"/>
        <w:spacing w:after="120"/>
        <w:rPr>
          <w:sz w:val="18"/>
          <w:szCs w:val="18"/>
        </w:rPr>
      </w:pPr>
      <w:r>
        <w:rPr>
          <w:rStyle w:val="Funotenzeichen"/>
          <w:sz w:val="18"/>
          <w:szCs w:val="18"/>
        </w:rPr>
        <w:footnoteRef/>
      </w:r>
      <w:r>
        <w:rPr>
          <w:sz w:val="18"/>
          <w:szCs w:val="18"/>
        </w:rPr>
        <w:t xml:space="preserve"> Uczestnictwo w szkoleniu profilaktycznym nie mogło mieć miejsca wcześniej niż 5 lat temu.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1B8BC" w14:textId="77777777" w:rsidR="00FA6838" w:rsidRDefault="00FA6838" w:rsidP="00FB17F9">
    <w:pPr>
      <w:pStyle w:val="Kopfzeile"/>
      <w:tabs>
        <w:tab w:val="left" w:pos="6280"/>
        <w:tab w:val="left" w:pos="8680"/>
      </w:tabs>
      <w:jc w:val="center"/>
    </w:pPr>
    <w:r>
      <w:rPr>
        <w:noProof/>
        <w:lang w:val="de-DE" w:eastAsia="de-DE"/>
      </w:rPr>
      <w:drawing>
        <wp:anchor distT="0" distB="0" distL="114300" distR="114300" simplePos="0" relativeHeight="251663360" behindDoc="1" locked="0" layoutInCell="1" allowOverlap="1" wp14:anchorId="5AB6FA81" wp14:editId="38B50BCB">
          <wp:simplePos x="0" y="0"/>
          <wp:positionH relativeFrom="column">
            <wp:posOffset>5162550</wp:posOffset>
          </wp:positionH>
          <wp:positionV relativeFrom="paragraph">
            <wp:posOffset>-234315</wp:posOffset>
          </wp:positionV>
          <wp:extent cx="560070" cy="457200"/>
          <wp:effectExtent l="0" t="0" r="0" b="0"/>
          <wp:wrapTight wrapText="bothSides">
            <wp:wrapPolygon edited="0">
              <wp:start x="0" y="0"/>
              <wp:lineTo x="0" y="20700"/>
              <wp:lineTo x="20571" y="20700"/>
              <wp:lineTo x="20571" y="0"/>
              <wp:lineTo x="0" y="0"/>
            </wp:wrapPolygon>
          </wp:wrapTight>
          <wp:docPr id="7" name="Grafik 7"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60070" cy="4572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2336" behindDoc="1" locked="0" layoutInCell="1" allowOverlap="1" wp14:anchorId="149237ED" wp14:editId="48783605">
          <wp:simplePos x="0" y="0"/>
          <wp:positionH relativeFrom="column">
            <wp:posOffset>3703955</wp:posOffset>
          </wp:positionH>
          <wp:positionV relativeFrom="paragraph">
            <wp:posOffset>-93980</wp:posOffset>
          </wp:positionV>
          <wp:extent cx="1307465" cy="316865"/>
          <wp:effectExtent l="0" t="0" r="6985" b="6985"/>
          <wp:wrapTight wrapText="bothSides">
            <wp:wrapPolygon edited="0">
              <wp:start x="0" y="0"/>
              <wp:lineTo x="0" y="20778"/>
              <wp:lineTo x="21401" y="20778"/>
              <wp:lineTo x="21401" y="0"/>
              <wp:lineTo x="0" y="0"/>
            </wp:wrapPolygon>
          </wp:wrapTight>
          <wp:docPr id="8" name="Grafik 8"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307465" cy="31686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D826" w14:textId="77777777" w:rsidR="00980ECF" w:rsidRDefault="00980EC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AEF2" w14:textId="405A5FB9" w:rsidR="002F3F48" w:rsidRDefault="00EF79D6" w:rsidP="00FB17F9">
    <w:pPr>
      <w:pStyle w:val="Kopfzeile"/>
      <w:tabs>
        <w:tab w:val="left" w:pos="6280"/>
        <w:tab w:val="left" w:pos="8680"/>
      </w:tabs>
      <w:jc w:val="center"/>
    </w:pPr>
    <w:r>
      <w:rPr>
        <w:noProof/>
        <w:lang w:val="de-DE" w:eastAsia="de-DE"/>
      </w:rPr>
      <w:drawing>
        <wp:anchor distT="0" distB="0" distL="114300" distR="114300" simplePos="0" relativeHeight="251660288" behindDoc="1" locked="0" layoutInCell="1" allowOverlap="1" wp14:anchorId="0B846140" wp14:editId="335DD231">
          <wp:simplePos x="0" y="0"/>
          <wp:positionH relativeFrom="column">
            <wp:posOffset>5151120</wp:posOffset>
          </wp:positionH>
          <wp:positionV relativeFrom="paragraph">
            <wp:posOffset>-195580</wp:posOffset>
          </wp:positionV>
          <wp:extent cx="606425" cy="495300"/>
          <wp:effectExtent l="0" t="0" r="3175" b="0"/>
          <wp:wrapTight wrapText="bothSides">
            <wp:wrapPolygon edited="0">
              <wp:start x="0" y="0"/>
              <wp:lineTo x="0" y="20769"/>
              <wp:lineTo x="21035" y="20769"/>
              <wp:lineTo x="21035" y="0"/>
              <wp:lineTo x="0" y="0"/>
            </wp:wrapPolygon>
          </wp:wrapTight>
          <wp:docPr id="3" name="Grafik 3"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0" layoutInCell="1" allowOverlap="1" wp14:anchorId="6486165D" wp14:editId="2419BAD4">
          <wp:simplePos x="0" y="0"/>
          <wp:positionH relativeFrom="column">
            <wp:posOffset>3589655</wp:posOffset>
          </wp:positionH>
          <wp:positionV relativeFrom="paragraph">
            <wp:posOffset>-93980</wp:posOffset>
          </wp:positionV>
          <wp:extent cx="1421765" cy="345016"/>
          <wp:effectExtent l="0" t="0" r="6985" b="0"/>
          <wp:wrapTight wrapText="bothSides">
            <wp:wrapPolygon edited="0">
              <wp:start x="0" y="0"/>
              <wp:lineTo x="0" y="20287"/>
              <wp:lineTo x="21417" y="20287"/>
              <wp:lineTo x="21417" y="0"/>
              <wp:lineTo x="0" y="0"/>
            </wp:wrapPolygon>
          </wp:wrapTight>
          <wp:docPr id="2" name="Grafik 2"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3745" cy="345497"/>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48B9C" w14:textId="77777777" w:rsidR="00980ECF" w:rsidRDefault="00980E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1279"/>
    <w:multiLevelType w:val="hybridMultilevel"/>
    <w:tmpl w:val="A9C6932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A977A56"/>
    <w:multiLevelType w:val="hybridMultilevel"/>
    <w:tmpl w:val="141CC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E2F05"/>
    <w:multiLevelType w:val="hybridMultilevel"/>
    <w:tmpl w:val="DD4EB722"/>
    <w:lvl w:ilvl="0" w:tplc="351849C8">
      <w:start w:val="1"/>
      <w:numFmt w:val="bullet"/>
      <w:lvlText w:val=""/>
      <w:lvlJc w:val="left"/>
      <w:pPr>
        <w:ind w:left="720" w:hanging="360"/>
      </w:pPr>
      <w:rPr>
        <w:rFonts w:ascii="Symbol" w:hAnsi="Symbol" w:hint="default"/>
      </w:rPr>
    </w:lvl>
    <w:lvl w:ilvl="1" w:tplc="04070003" w:tentative="1">
      <w:start w:val="1"/>
      <w:numFmt w:val="bullet"/>
      <w:lvlText w:val="o"/>
      <w:lvlJc w:val="left"/>
      <w:pPr>
        <w:ind w:left="6120" w:hanging="360"/>
      </w:pPr>
      <w:rPr>
        <w:rFonts w:ascii="Courier New" w:hAnsi="Courier New" w:cs="Courier New" w:hint="default"/>
      </w:rPr>
    </w:lvl>
    <w:lvl w:ilvl="2" w:tplc="04070005" w:tentative="1">
      <w:start w:val="1"/>
      <w:numFmt w:val="bullet"/>
      <w:lvlText w:val=""/>
      <w:lvlJc w:val="left"/>
      <w:pPr>
        <w:ind w:left="6840" w:hanging="360"/>
      </w:pPr>
      <w:rPr>
        <w:rFonts w:ascii="Wingdings" w:hAnsi="Wingdings" w:hint="default"/>
      </w:rPr>
    </w:lvl>
    <w:lvl w:ilvl="3" w:tplc="04070001" w:tentative="1">
      <w:start w:val="1"/>
      <w:numFmt w:val="bullet"/>
      <w:lvlText w:val=""/>
      <w:lvlJc w:val="left"/>
      <w:pPr>
        <w:ind w:left="7560" w:hanging="360"/>
      </w:pPr>
      <w:rPr>
        <w:rFonts w:ascii="Symbol" w:hAnsi="Symbol" w:hint="default"/>
      </w:rPr>
    </w:lvl>
    <w:lvl w:ilvl="4" w:tplc="04070003" w:tentative="1">
      <w:start w:val="1"/>
      <w:numFmt w:val="bullet"/>
      <w:lvlText w:val="o"/>
      <w:lvlJc w:val="left"/>
      <w:pPr>
        <w:ind w:left="8280" w:hanging="360"/>
      </w:pPr>
      <w:rPr>
        <w:rFonts w:ascii="Courier New" w:hAnsi="Courier New" w:cs="Courier New" w:hint="default"/>
      </w:rPr>
    </w:lvl>
    <w:lvl w:ilvl="5" w:tplc="04070005" w:tentative="1">
      <w:start w:val="1"/>
      <w:numFmt w:val="bullet"/>
      <w:lvlText w:val=""/>
      <w:lvlJc w:val="left"/>
      <w:pPr>
        <w:ind w:left="9000" w:hanging="360"/>
      </w:pPr>
      <w:rPr>
        <w:rFonts w:ascii="Wingdings" w:hAnsi="Wingdings" w:hint="default"/>
      </w:rPr>
    </w:lvl>
    <w:lvl w:ilvl="6" w:tplc="04070001" w:tentative="1">
      <w:start w:val="1"/>
      <w:numFmt w:val="bullet"/>
      <w:lvlText w:val=""/>
      <w:lvlJc w:val="left"/>
      <w:pPr>
        <w:ind w:left="9720" w:hanging="360"/>
      </w:pPr>
      <w:rPr>
        <w:rFonts w:ascii="Symbol" w:hAnsi="Symbol" w:hint="default"/>
      </w:rPr>
    </w:lvl>
    <w:lvl w:ilvl="7" w:tplc="04070003" w:tentative="1">
      <w:start w:val="1"/>
      <w:numFmt w:val="bullet"/>
      <w:lvlText w:val="o"/>
      <w:lvlJc w:val="left"/>
      <w:pPr>
        <w:ind w:left="10440" w:hanging="360"/>
      </w:pPr>
      <w:rPr>
        <w:rFonts w:ascii="Courier New" w:hAnsi="Courier New" w:cs="Courier New" w:hint="default"/>
      </w:rPr>
    </w:lvl>
    <w:lvl w:ilvl="8" w:tplc="04070005" w:tentative="1">
      <w:start w:val="1"/>
      <w:numFmt w:val="bullet"/>
      <w:lvlText w:val=""/>
      <w:lvlJc w:val="left"/>
      <w:pPr>
        <w:ind w:left="11160" w:hanging="360"/>
      </w:pPr>
      <w:rPr>
        <w:rFonts w:ascii="Wingdings" w:hAnsi="Wingdings" w:hint="default"/>
      </w:rPr>
    </w:lvl>
  </w:abstractNum>
  <w:abstractNum w:abstractNumId="3" w15:restartNumberingAfterBreak="0">
    <w:nsid w:val="18913368"/>
    <w:multiLevelType w:val="hybridMultilevel"/>
    <w:tmpl w:val="11E86490"/>
    <w:lvl w:ilvl="0" w:tplc="96FA6BC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C12406"/>
    <w:multiLevelType w:val="hybridMultilevel"/>
    <w:tmpl w:val="74CC5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0C5155"/>
    <w:multiLevelType w:val="hybridMultilevel"/>
    <w:tmpl w:val="C374D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3F4956"/>
    <w:multiLevelType w:val="hybridMultilevel"/>
    <w:tmpl w:val="76B0AD3A"/>
    <w:lvl w:ilvl="0" w:tplc="04070003">
      <w:start w:val="1"/>
      <w:numFmt w:val="bullet"/>
      <w:lvlText w:val="o"/>
      <w:lvlJc w:val="left"/>
      <w:pPr>
        <w:ind w:left="862" w:hanging="360"/>
      </w:pPr>
      <w:rPr>
        <w:rFonts w:ascii="Courier New" w:hAnsi="Courier New" w:cs="Courier New"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7" w15:restartNumberingAfterBreak="0">
    <w:nsid w:val="40E2612E"/>
    <w:multiLevelType w:val="hybridMultilevel"/>
    <w:tmpl w:val="6DBE918E"/>
    <w:lvl w:ilvl="0" w:tplc="BADE8C20">
      <w:start w:val="1"/>
      <w:numFmt w:val="upperLetter"/>
      <w:lvlText w:val="%1."/>
      <w:lvlJc w:val="left"/>
      <w:pPr>
        <w:ind w:left="720" w:hanging="360"/>
      </w:pPr>
      <w:rPr>
        <w:rFonts w:hint="default"/>
      </w:rPr>
    </w:lvl>
    <w:lvl w:ilvl="1" w:tplc="4A6EB582">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ED67B2"/>
    <w:multiLevelType w:val="hybridMultilevel"/>
    <w:tmpl w:val="B4383C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78C058F"/>
    <w:multiLevelType w:val="hybridMultilevel"/>
    <w:tmpl w:val="E99A3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744C01"/>
    <w:multiLevelType w:val="hybridMultilevel"/>
    <w:tmpl w:val="014C2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5E4944"/>
    <w:multiLevelType w:val="hybridMultilevel"/>
    <w:tmpl w:val="EA10157E"/>
    <w:lvl w:ilvl="0" w:tplc="BADE8C20">
      <w:start w:val="1"/>
      <w:numFmt w:val="upperLetter"/>
      <w:lvlText w:val="%1."/>
      <w:lvlJc w:val="left"/>
      <w:pPr>
        <w:ind w:left="720" w:hanging="360"/>
      </w:pPr>
      <w:rPr>
        <w:rFonts w:hint="default"/>
      </w:rPr>
    </w:lvl>
    <w:lvl w:ilvl="1" w:tplc="4A6EB582">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09C06E3"/>
    <w:multiLevelType w:val="hybridMultilevel"/>
    <w:tmpl w:val="3722A484"/>
    <w:lvl w:ilvl="0" w:tplc="90E89F7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63D03AA"/>
    <w:multiLevelType w:val="hybridMultilevel"/>
    <w:tmpl w:val="64406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A90EC1"/>
    <w:multiLevelType w:val="hybridMultilevel"/>
    <w:tmpl w:val="2508E812"/>
    <w:lvl w:ilvl="0" w:tplc="7E40C73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0B47E36"/>
    <w:multiLevelType w:val="hybridMultilevel"/>
    <w:tmpl w:val="745EC0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57B46C3"/>
    <w:multiLevelType w:val="hybridMultilevel"/>
    <w:tmpl w:val="9DE25658"/>
    <w:lvl w:ilvl="0" w:tplc="C0F02968">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D2C664C"/>
    <w:multiLevelType w:val="hybridMultilevel"/>
    <w:tmpl w:val="785617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0"/>
  </w:num>
  <w:num w:numId="4">
    <w:abstractNumId w:val="13"/>
  </w:num>
  <w:num w:numId="5">
    <w:abstractNumId w:val="9"/>
  </w:num>
  <w:num w:numId="6">
    <w:abstractNumId w:val="4"/>
  </w:num>
  <w:num w:numId="7">
    <w:abstractNumId w:val="5"/>
  </w:num>
  <w:num w:numId="8">
    <w:abstractNumId w:val="2"/>
  </w:num>
  <w:num w:numId="9">
    <w:abstractNumId w:val="16"/>
  </w:num>
  <w:num w:numId="10">
    <w:abstractNumId w:val="12"/>
  </w:num>
  <w:num w:numId="11">
    <w:abstractNumId w:val="11"/>
  </w:num>
  <w:num w:numId="12">
    <w:abstractNumId w:val="6"/>
  </w:num>
  <w:num w:numId="13">
    <w:abstractNumId w:val="0"/>
  </w:num>
  <w:num w:numId="14">
    <w:abstractNumId w:val="8"/>
  </w:num>
  <w:num w:numId="15">
    <w:abstractNumId w:val="14"/>
  </w:num>
  <w:num w:numId="16">
    <w:abstractNumId w:val="15"/>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cumentProtection w:edit="forms" w:enforcement="1" w:cryptProviderType="rsaAES" w:cryptAlgorithmClass="hash" w:cryptAlgorithmType="typeAny" w:cryptAlgorithmSid="14" w:cryptSpinCount="100000" w:hash="aQpxccY/KKhMs7oK5IB4VXMXTvfCHgOBLv6rZiX0zKyK5PM8t35och9Uvg1BOqthGycrsz1RBLExKWNVc8QLXg==" w:salt="+pdbeTAOnvVoDz3Cp5ks1Q=="/>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54"/>
    <w:rsid w:val="00005B33"/>
    <w:rsid w:val="00051E37"/>
    <w:rsid w:val="00057742"/>
    <w:rsid w:val="00067037"/>
    <w:rsid w:val="000679A1"/>
    <w:rsid w:val="00087992"/>
    <w:rsid w:val="000B2669"/>
    <w:rsid w:val="000F08D2"/>
    <w:rsid w:val="000F7DC8"/>
    <w:rsid w:val="00140CCA"/>
    <w:rsid w:val="0017781B"/>
    <w:rsid w:val="001B1E75"/>
    <w:rsid w:val="001B6AFB"/>
    <w:rsid w:val="0022233D"/>
    <w:rsid w:val="0022488A"/>
    <w:rsid w:val="00292A33"/>
    <w:rsid w:val="002D55DF"/>
    <w:rsid w:val="002D5DAC"/>
    <w:rsid w:val="002F1F37"/>
    <w:rsid w:val="003128A3"/>
    <w:rsid w:val="003137A2"/>
    <w:rsid w:val="00327AC3"/>
    <w:rsid w:val="00346F74"/>
    <w:rsid w:val="00363E0D"/>
    <w:rsid w:val="003766A6"/>
    <w:rsid w:val="003F0A74"/>
    <w:rsid w:val="00413BB4"/>
    <w:rsid w:val="004151B2"/>
    <w:rsid w:val="004175F2"/>
    <w:rsid w:val="004B5FDE"/>
    <w:rsid w:val="004D35D2"/>
    <w:rsid w:val="00545E87"/>
    <w:rsid w:val="005E567F"/>
    <w:rsid w:val="00614670"/>
    <w:rsid w:val="006C671D"/>
    <w:rsid w:val="006E25DA"/>
    <w:rsid w:val="007322F5"/>
    <w:rsid w:val="007B71D2"/>
    <w:rsid w:val="008058E1"/>
    <w:rsid w:val="00837FD2"/>
    <w:rsid w:val="008659F4"/>
    <w:rsid w:val="0087205F"/>
    <w:rsid w:val="008F576A"/>
    <w:rsid w:val="00915FA0"/>
    <w:rsid w:val="00980ECF"/>
    <w:rsid w:val="00983D2A"/>
    <w:rsid w:val="009C61C9"/>
    <w:rsid w:val="00A613EA"/>
    <w:rsid w:val="00A679F1"/>
    <w:rsid w:val="00AD37D6"/>
    <w:rsid w:val="00AE4CEE"/>
    <w:rsid w:val="00B31490"/>
    <w:rsid w:val="00B35FBD"/>
    <w:rsid w:val="00B51B0A"/>
    <w:rsid w:val="00B823A7"/>
    <w:rsid w:val="00B8351F"/>
    <w:rsid w:val="00B86438"/>
    <w:rsid w:val="00BB3E65"/>
    <w:rsid w:val="00C57B40"/>
    <w:rsid w:val="00C66EDA"/>
    <w:rsid w:val="00C91AAC"/>
    <w:rsid w:val="00CF7506"/>
    <w:rsid w:val="00D03B54"/>
    <w:rsid w:val="00DD162E"/>
    <w:rsid w:val="00DE3888"/>
    <w:rsid w:val="00E01A8A"/>
    <w:rsid w:val="00E10759"/>
    <w:rsid w:val="00E5050C"/>
    <w:rsid w:val="00E81761"/>
    <w:rsid w:val="00EF79D6"/>
    <w:rsid w:val="00F318D8"/>
    <w:rsid w:val="00F574CC"/>
    <w:rsid w:val="00FA6838"/>
    <w:rsid w:val="00FC1F02"/>
    <w:rsid w:val="00FF53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CDB293F"/>
  <w15:chartTrackingRefBased/>
  <w15:docId w15:val="{FFE42B4F-F2A3-478D-9A14-F6533F7B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F1F3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D03B54"/>
    <w:pPr>
      <w:spacing w:after="200" w:line="276" w:lineRule="auto"/>
    </w:pPr>
    <w:rPr>
      <w:rFonts w:ascii="Calibri" w:eastAsia="Calibri" w:hAnsi="Calibri" w:cs="Times New Roman"/>
      <w:sz w:val="20"/>
      <w:szCs w:val="20"/>
    </w:rPr>
  </w:style>
  <w:style w:type="character" w:customStyle="1" w:styleId="FunotentextZchn">
    <w:name w:val="Fußnotentext Zchn"/>
    <w:basedOn w:val="Absatz-Standardschriftart"/>
    <w:link w:val="Funotentext"/>
    <w:uiPriority w:val="99"/>
    <w:semiHidden/>
    <w:rsid w:val="00D03B54"/>
    <w:rPr>
      <w:rFonts w:ascii="Calibri" w:eastAsia="Calibri" w:hAnsi="Calibri" w:cs="Times New Roman"/>
      <w:sz w:val="20"/>
      <w:szCs w:val="20"/>
    </w:rPr>
  </w:style>
  <w:style w:type="character" w:styleId="Funotenzeichen">
    <w:name w:val="footnote reference"/>
    <w:uiPriority w:val="99"/>
    <w:semiHidden/>
    <w:unhideWhenUsed/>
    <w:rsid w:val="00D03B54"/>
    <w:rPr>
      <w:vertAlign w:val="superscript"/>
    </w:rPr>
  </w:style>
  <w:style w:type="paragraph" w:styleId="Kopfzeile">
    <w:name w:val="header"/>
    <w:basedOn w:val="Standard"/>
    <w:link w:val="Kopf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KopfzeileZchn">
    <w:name w:val="Kopfzeile Zchn"/>
    <w:basedOn w:val="Absatz-Standardschriftart"/>
    <w:link w:val="Kopfzeile"/>
    <w:uiPriority w:val="99"/>
    <w:rsid w:val="00D03B54"/>
    <w:rPr>
      <w:rFonts w:ascii="Calibri" w:eastAsia="Calibri" w:hAnsi="Calibri" w:cs="Times New Roman"/>
    </w:rPr>
  </w:style>
  <w:style w:type="paragraph" w:styleId="Fuzeile">
    <w:name w:val="footer"/>
    <w:basedOn w:val="Standard"/>
    <w:link w:val="Fu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FuzeileZchn">
    <w:name w:val="Fußzeile Zchn"/>
    <w:basedOn w:val="Absatz-Standardschriftart"/>
    <w:link w:val="Fuzeile"/>
    <w:uiPriority w:val="99"/>
    <w:rsid w:val="00D03B54"/>
    <w:rPr>
      <w:rFonts w:ascii="Calibri" w:eastAsia="Calibri" w:hAnsi="Calibri" w:cs="Times New Roman"/>
    </w:rPr>
  </w:style>
  <w:style w:type="character" w:styleId="Kommentarzeichen">
    <w:name w:val="annotation reference"/>
    <w:basedOn w:val="Absatz-Standardschriftart"/>
    <w:uiPriority w:val="99"/>
    <w:semiHidden/>
    <w:unhideWhenUsed/>
    <w:rsid w:val="00BB3E65"/>
    <w:rPr>
      <w:sz w:val="16"/>
      <w:szCs w:val="16"/>
    </w:rPr>
  </w:style>
  <w:style w:type="paragraph" w:styleId="Kommentartext">
    <w:name w:val="annotation text"/>
    <w:basedOn w:val="Standard"/>
    <w:link w:val="KommentartextZchn"/>
    <w:uiPriority w:val="99"/>
    <w:semiHidden/>
    <w:unhideWhenUsed/>
    <w:rsid w:val="00BB3E6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B3E65"/>
    <w:rPr>
      <w:sz w:val="20"/>
      <w:szCs w:val="20"/>
    </w:rPr>
  </w:style>
  <w:style w:type="paragraph" w:styleId="Kommentarthema">
    <w:name w:val="annotation subject"/>
    <w:basedOn w:val="Kommentartext"/>
    <w:next w:val="Kommentartext"/>
    <w:link w:val="KommentarthemaZchn"/>
    <w:uiPriority w:val="99"/>
    <w:semiHidden/>
    <w:unhideWhenUsed/>
    <w:rsid w:val="00BB3E65"/>
    <w:rPr>
      <w:b/>
      <w:bCs/>
    </w:rPr>
  </w:style>
  <w:style w:type="character" w:customStyle="1" w:styleId="KommentarthemaZchn">
    <w:name w:val="Kommentarthema Zchn"/>
    <w:basedOn w:val="KommentartextZchn"/>
    <w:link w:val="Kommentarthema"/>
    <w:uiPriority w:val="99"/>
    <w:semiHidden/>
    <w:rsid w:val="00BB3E65"/>
    <w:rPr>
      <w:b/>
      <w:bCs/>
      <w:sz w:val="20"/>
      <w:szCs w:val="20"/>
    </w:rPr>
  </w:style>
  <w:style w:type="paragraph" w:styleId="Sprechblasentext">
    <w:name w:val="Balloon Text"/>
    <w:basedOn w:val="Standard"/>
    <w:link w:val="SprechblasentextZchn"/>
    <w:uiPriority w:val="99"/>
    <w:semiHidden/>
    <w:unhideWhenUsed/>
    <w:rsid w:val="00BB3E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3E65"/>
    <w:rPr>
      <w:rFonts w:ascii="Segoe UI" w:hAnsi="Segoe UI" w:cs="Segoe UI"/>
      <w:sz w:val="18"/>
      <w:szCs w:val="18"/>
    </w:rPr>
  </w:style>
  <w:style w:type="paragraph" w:styleId="Listenabsatz">
    <w:name w:val="List Paragraph"/>
    <w:basedOn w:val="Standard"/>
    <w:uiPriority w:val="34"/>
    <w:qFormat/>
    <w:rsid w:val="00F574CC"/>
    <w:pPr>
      <w:ind w:left="720"/>
      <w:contextualSpacing/>
    </w:pPr>
  </w:style>
  <w:style w:type="character" w:styleId="Platzhaltertext">
    <w:name w:val="Placeholder Text"/>
    <w:basedOn w:val="Absatz-Standardschriftart"/>
    <w:uiPriority w:val="99"/>
    <w:semiHidden/>
    <w:rsid w:val="00983D2A"/>
    <w:rPr>
      <w:color w:val="808080"/>
    </w:rPr>
  </w:style>
  <w:style w:type="table" w:styleId="Tabellenraster">
    <w:name w:val="Table Grid"/>
    <w:basedOn w:val="NormaleTabelle"/>
    <w:uiPriority w:val="39"/>
    <w:rsid w:val="0041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2C7EE-9DC2-44A9-A0E9-785220ED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1722</Words>
  <Characters>10851</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Wissert Silke</dc:creator>
  <cp:keywords/>
  <dc:description/>
  <cp:lastModifiedBy>Auer Thomas</cp:lastModifiedBy>
  <cp:revision>2</cp:revision>
  <dcterms:created xsi:type="dcterms:W3CDTF">2022-05-12T09:02:00Z</dcterms:created>
  <dcterms:modified xsi:type="dcterms:W3CDTF">2022-05-12T09:02:00Z</dcterms:modified>
</cp:coreProperties>
</file>