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36" w:rsidRPr="00684955" w:rsidRDefault="00A66636" w:rsidP="00A66636">
      <w:pPr>
        <w:spacing w:line="240" w:lineRule="atLeast"/>
      </w:pPr>
      <w:bookmarkStart w:id="0" w:name="_GoBack"/>
      <w:bookmarkEnd w:id="0"/>
    </w:p>
    <w:p w:rsidR="00A66636" w:rsidRPr="00F76306" w:rsidRDefault="00A66636" w:rsidP="00A66636"/>
    <w:p w:rsidR="00A66636" w:rsidRDefault="00A66636" w:rsidP="00A66636"/>
    <w:p w:rsidR="00A66636" w:rsidRDefault="00A66636" w:rsidP="00A66636"/>
    <w:p w:rsidR="00A66636" w:rsidRDefault="00A66636" w:rsidP="00A66636"/>
    <w:p w:rsidR="00E07F1E" w:rsidRPr="00E07F1E" w:rsidRDefault="006067B8" w:rsidP="002069E2">
      <w:pPr>
        <w:pStyle w:val="A8ptSchwarz"/>
        <w:rPr>
          <w:rFonts w:cs="Arial"/>
          <w:b/>
        </w:rPr>
      </w:pPr>
      <w:r w:rsidRPr="00F76306">
        <w:rPr>
          <w:rFonts w:cs="Arial"/>
        </w:rPr>
        <w:br w:type="column"/>
      </w:r>
      <w:r w:rsidR="00E07F1E" w:rsidRPr="00E07F1E">
        <w:rPr>
          <w:rFonts w:cs="Arial"/>
          <w:b/>
        </w:rPr>
        <w:t xml:space="preserve">Erzdiözese Freiburg </w:t>
      </w:r>
    </w:p>
    <w:p w:rsidR="002069E2" w:rsidRPr="00E07F1E" w:rsidRDefault="002069E2" w:rsidP="002069E2">
      <w:pPr>
        <w:pStyle w:val="A8ptSchwarz"/>
        <w:rPr>
          <w:rStyle w:val="A8ptSchwarzFett"/>
          <w:b w:val="0"/>
        </w:rPr>
      </w:pPr>
      <w:r w:rsidRPr="00E07F1E">
        <w:rPr>
          <w:rStyle w:val="A8ptSchwarzFett"/>
          <w:b w:val="0"/>
        </w:rPr>
        <w:t>Erzbischöfliches Ordinariat</w:t>
      </w:r>
    </w:p>
    <w:p w:rsidR="002069E2" w:rsidRPr="00E07F1E" w:rsidRDefault="002069E2" w:rsidP="002069E2">
      <w:pPr>
        <w:pStyle w:val="A8ptSchwarz"/>
        <w:contextualSpacing/>
        <w:rPr>
          <w:rStyle w:val="A8ptSchwarzFett"/>
          <w:b w:val="0"/>
        </w:rPr>
      </w:pPr>
      <w:r w:rsidRPr="00E07F1E">
        <w:rPr>
          <w:rStyle w:val="A8ptSchwarzFett"/>
          <w:b w:val="0"/>
        </w:rPr>
        <w:t>Hau</w:t>
      </w:r>
      <w:r w:rsidR="00890D5D">
        <w:rPr>
          <w:rStyle w:val="A8ptSchwarzFett"/>
          <w:b w:val="0"/>
        </w:rPr>
        <w:t>ptabteilung 6 – Grundsatzfragen und</w:t>
      </w:r>
    </w:p>
    <w:p w:rsidR="002069E2" w:rsidRDefault="00890D5D" w:rsidP="002069E2">
      <w:pPr>
        <w:pStyle w:val="A8ptSchwarz"/>
        <w:rPr>
          <w:rStyle w:val="A8ptSchwarzFett"/>
        </w:rPr>
      </w:pPr>
      <w:r>
        <w:rPr>
          <w:rStyle w:val="A8ptSchwarzFett"/>
          <w:b w:val="0"/>
        </w:rPr>
        <w:t>Strategie</w:t>
      </w:r>
    </w:p>
    <w:p w:rsidR="002069E2" w:rsidRPr="00466DFC" w:rsidRDefault="00025F58" w:rsidP="002069E2">
      <w:pPr>
        <w:pStyle w:val="A8ptSchwarz"/>
        <w:rPr>
          <w:rStyle w:val="A8ptSchwarzFett"/>
          <w:b w:val="0"/>
        </w:rPr>
      </w:pPr>
      <w:r w:rsidRPr="00466DFC">
        <w:rPr>
          <w:rStyle w:val="A8ptSchwarzFett"/>
          <w:b w:val="0"/>
        </w:rPr>
        <w:t>Referat Datenschutz</w:t>
      </w:r>
    </w:p>
    <w:p w:rsidR="00CD72EE" w:rsidRPr="00F611BF" w:rsidRDefault="000A04B3" w:rsidP="00F611BF">
      <w:pPr>
        <w:pStyle w:val="A8ptSchwarz"/>
        <w:rPr>
          <w:szCs w:val="16"/>
        </w:rPr>
      </w:pPr>
      <w:r>
        <w:t>24.05.2023</w:t>
      </w:r>
    </w:p>
    <w:p w:rsidR="00CD72EE" w:rsidRDefault="00CD72EE" w:rsidP="00823681"/>
    <w:p w:rsidR="00CD72EE" w:rsidRPr="00D034EF" w:rsidRDefault="00CD72EE" w:rsidP="00D034EF">
      <w:pPr>
        <w:pStyle w:val="berschrift4"/>
        <w:sectPr w:rsidR="00CD72EE" w:rsidRPr="00D034EF" w:rsidSect="006119F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35" w:right="357" w:bottom="1418" w:left="1418" w:header="0" w:footer="170" w:gutter="0"/>
          <w:cols w:num="2" w:space="1903" w:equalWidth="0">
            <w:col w:w="4678" w:space="1903"/>
            <w:col w:w="3550"/>
          </w:cols>
          <w:titlePg/>
          <w:docGrid w:linePitch="299"/>
        </w:sectPr>
      </w:pPr>
    </w:p>
    <w:p w:rsidR="007A6145" w:rsidRPr="00A250EA" w:rsidRDefault="007A6145" w:rsidP="007A6145">
      <w:pPr>
        <w:contextualSpacing/>
        <w:rPr>
          <w:b/>
          <w:bCs/>
        </w:rPr>
      </w:pPr>
      <w:bookmarkStart w:id="1" w:name="Betreff"/>
      <w:bookmarkStart w:id="2" w:name="Briefbeginn"/>
      <w:bookmarkStart w:id="3" w:name="_Hlk56349601"/>
      <w:bookmarkEnd w:id="1"/>
      <w:bookmarkEnd w:id="2"/>
      <w:r w:rsidRPr="00A250EA">
        <w:rPr>
          <w:b/>
          <w:bCs/>
        </w:rPr>
        <w:t xml:space="preserve">Hinweise zum Fernunterricht und Erklärung zur Teilnahme am Fernunterricht mit </w:t>
      </w:r>
      <w:proofErr w:type="spellStart"/>
      <w:r w:rsidRPr="00A250EA">
        <w:rPr>
          <w:b/>
          <w:bCs/>
        </w:rPr>
        <w:t>BigblueButton</w:t>
      </w:r>
      <w:proofErr w:type="spellEnd"/>
      <w:r w:rsidRPr="00A250EA">
        <w:rPr>
          <w:b/>
          <w:bCs/>
        </w:rPr>
        <w:t xml:space="preserve"> (BBB).</w:t>
      </w:r>
    </w:p>
    <w:p w:rsidR="007A6145" w:rsidRPr="00A250EA" w:rsidRDefault="007A6145" w:rsidP="007A6145">
      <w:pPr>
        <w:ind w:left="720"/>
        <w:contextualSpacing/>
      </w:pPr>
    </w:p>
    <w:p w:rsidR="007A6145" w:rsidRPr="00A250EA" w:rsidRDefault="007A6145" w:rsidP="007A6145">
      <w:pPr>
        <w:contextualSpacing/>
      </w:pPr>
      <w:r w:rsidRPr="00A250EA">
        <w:t xml:space="preserve">Der Fernunterricht, der bei einer Schulschließung, bei Wechselunterricht oder im Quarantänefall für einzelne Schüler*innen oder eine ganze Klasse anstelle des Präsenzunterrichts verpflichtend tritt, wird an der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="005469F4">
        <w:t xml:space="preserve">-Schule </w:t>
      </w:r>
      <w:r w:rsidRPr="00A250EA">
        <w:t xml:space="preserve">das Programm </w:t>
      </w:r>
      <w:proofErr w:type="spellStart"/>
      <w:r w:rsidRPr="00A250EA">
        <w:t>BigBlueButton</w:t>
      </w:r>
      <w:proofErr w:type="spellEnd"/>
      <w:r w:rsidRPr="00A250EA">
        <w:t xml:space="preserve"> (kurz BBB) angeboten</w:t>
      </w:r>
      <w:r>
        <w:t>.</w:t>
      </w:r>
    </w:p>
    <w:p w:rsidR="007A6145" w:rsidRPr="00A250EA" w:rsidRDefault="007A6145" w:rsidP="007A6145">
      <w:pPr>
        <w:contextualSpacing/>
      </w:pPr>
      <w:r w:rsidRPr="00A250EA">
        <w:t>Beim Fernunterricht mit BBB gelten besondere Regeln – analog zu denen des normale</w:t>
      </w:r>
      <w:r w:rsidR="005469F4">
        <w:t>n Unterrichts im Klassenzimmer.</w:t>
      </w:r>
    </w:p>
    <w:p w:rsidR="007A6145" w:rsidRPr="00A250EA" w:rsidRDefault="007A6145" w:rsidP="007A6145">
      <w:pPr>
        <w:ind w:left="720"/>
        <w:contextualSpacing/>
      </w:pPr>
    </w:p>
    <w:p w:rsidR="007A6145" w:rsidRPr="00A250EA" w:rsidRDefault="007A6145" w:rsidP="007A6145">
      <w:pPr>
        <w:contextualSpacing/>
      </w:pPr>
      <w:r w:rsidRPr="00A250EA">
        <w:t>Da der Schulunterricht nicht öffentlich ist, weisen wir ausdrücklich darauf hin, dass während des Fernunterrichts mit BBB das individuelle Recht der Schüler*innen und Lehrkräfte am Bild und Ton gültig ist und respektiert werden muss.</w:t>
      </w:r>
    </w:p>
    <w:p w:rsidR="007A6145" w:rsidRPr="00A250EA" w:rsidRDefault="007A6145" w:rsidP="007A6145">
      <w:pPr>
        <w:ind w:left="720"/>
        <w:contextualSpacing/>
      </w:pPr>
    </w:p>
    <w:p w:rsidR="007A6145" w:rsidRPr="00A250EA" w:rsidRDefault="007A6145" w:rsidP="007A6145">
      <w:pPr>
        <w:numPr>
          <w:ilvl w:val="0"/>
          <w:numId w:val="5"/>
        </w:numPr>
        <w:spacing w:after="160" w:line="259" w:lineRule="auto"/>
        <w:contextualSpacing/>
      </w:pPr>
      <w:r w:rsidRPr="00A250EA">
        <w:t xml:space="preserve">Der Fernunterricht über BBB ist somit geschützt. Da dabei die Persönlichkeitsrechte anderer (Schüler*innen und Lehrperson) berührt sind, darf wie im analogen Unterricht niemand außer </w:t>
      </w:r>
      <w:proofErr w:type="gramStart"/>
      <w:r w:rsidRPr="00A250EA">
        <w:t>den Schüler</w:t>
      </w:r>
      <w:proofErr w:type="gramEnd"/>
      <w:r w:rsidRPr="00A250EA">
        <w:t xml:space="preserve">*innen einer Klasse und die unterrichtende Lehrkraft daran teilnehmen. D.h. auch Eltern dürfen nicht dem Unterricht der Klasse von zuhause aus beiwohnen. </w:t>
      </w:r>
    </w:p>
    <w:p w:rsidR="007A6145" w:rsidRPr="00A250EA" w:rsidRDefault="007A6145" w:rsidP="007A6145">
      <w:pPr>
        <w:numPr>
          <w:ilvl w:val="0"/>
          <w:numId w:val="5"/>
        </w:numPr>
        <w:spacing w:after="160" w:line="259" w:lineRule="auto"/>
        <w:contextualSpacing/>
      </w:pPr>
      <w:r w:rsidRPr="00A250EA">
        <w:t xml:space="preserve">Präsenzunterricht und Fernunterricht per BBB dürfen nicht aufgezeichnet werden. Auch die Weiterverbreitung von Bild oder Ton aus dem Unterricht ist verboten. </w:t>
      </w:r>
    </w:p>
    <w:p w:rsidR="007A6145" w:rsidRPr="00A250EA" w:rsidRDefault="007A6145" w:rsidP="007A6145">
      <w:pPr>
        <w:numPr>
          <w:ilvl w:val="0"/>
          <w:numId w:val="5"/>
        </w:numPr>
        <w:spacing w:after="160" w:line="259" w:lineRule="auto"/>
        <w:contextualSpacing/>
      </w:pPr>
      <w:r w:rsidRPr="00A250EA">
        <w:t xml:space="preserve">Sollte dies je geschehen, so behält sich die Schulleitung rechtliche und disziplinarische Schritte (gemäß §90 </w:t>
      </w:r>
      <w:proofErr w:type="spellStart"/>
      <w:r w:rsidRPr="00A250EA">
        <w:t>SchG</w:t>
      </w:r>
      <w:proofErr w:type="spellEnd"/>
      <w:r w:rsidRPr="00A250EA">
        <w:t>) vor.</w:t>
      </w:r>
    </w:p>
    <w:p w:rsidR="007A6145" w:rsidRPr="00A250EA" w:rsidRDefault="007A6145" w:rsidP="007A6145">
      <w:pPr>
        <w:ind w:left="720"/>
        <w:contextualSpacing/>
      </w:pPr>
    </w:p>
    <w:p w:rsidR="007A6145" w:rsidRPr="00A250EA" w:rsidRDefault="007A6145" w:rsidP="007A6145">
      <w:pPr>
        <w:contextualSpacing/>
        <w:rPr>
          <w:u w:val="single"/>
        </w:rPr>
      </w:pPr>
      <w:r w:rsidRPr="00A250EA">
        <w:rPr>
          <w:u w:val="single"/>
        </w:rPr>
        <w:t>Erklärung zum Fernunterricht per BBB</w:t>
      </w:r>
    </w:p>
    <w:p w:rsidR="007A6145" w:rsidRPr="00A250EA" w:rsidRDefault="007A6145" w:rsidP="007A6145">
      <w:pPr>
        <w:contextualSpacing/>
      </w:pPr>
      <w:r w:rsidRPr="00A250EA">
        <w:t xml:space="preserve">Hiermit erkläre ich, dass ich von den Regelungen der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  <w:r w:rsidR="005469F4">
        <w:t xml:space="preserve">-Schule </w:t>
      </w:r>
      <w:r w:rsidRPr="00A250EA">
        <w:t>zum Fernunterricht Kenntnis genommenen habe. Mein Kind wird sich an die Regeln halten und die Rechte anderer an Bild und Ton achten.</w:t>
      </w:r>
    </w:p>
    <w:p w:rsidR="007A6145" w:rsidRPr="00A250EA" w:rsidRDefault="007A6145" w:rsidP="007A6145">
      <w:pPr>
        <w:pBdr>
          <w:bottom w:val="single" w:sz="12" w:space="1" w:color="auto"/>
        </w:pBdr>
        <w:ind w:left="720"/>
        <w:contextualSpacing/>
      </w:pPr>
    </w:p>
    <w:p w:rsidR="007A6145" w:rsidRPr="00A250EA" w:rsidRDefault="007A6145" w:rsidP="007A6145">
      <w:pPr>
        <w:pBdr>
          <w:bottom w:val="single" w:sz="12" w:space="1" w:color="auto"/>
        </w:pBdr>
        <w:ind w:left="720"/>
        <w:contextualSpacing/>
      </w:pPr>
    </w:p>
    <w:p w:rsidR="007A6145" w:rsidRPr="00A250EA" w:rsidRDefault="007A6145" w:rsidP="007A6145">
      <w:pPr>
        <w:ind w:left="720"/>
        <w:contextualSpacing/>
      </w:pPr>
      <w:r w:rsidRPr="00A250EA">
        <w:t>Vorname</w:t>
      </w:r>
      <w:r w:rsidRPr="00A250EA">
        <w:tab/>
      </w:r>
      <w:r w:rsidRPr="00A250EA">
        <w:tab/>
      </w:r>
      <w:r w:rsidRPr="00A250EA">
        <w:tab/>
      </w:r>
      <w:r w:rsidRPr="00A250EA">
        <w:tab/>
        <w:t xml:space="preserve">Name </w:t>
      </w:r>
      <w:r w:rsidRPr="00A250EA">
        <w:tab/>
      </w:r>
      <w:r w:rsidRPr="00A250EA">
        <w:tab/>
      </w:r>
      <w:r w:rsidRPr="00A250EA">
        <w:tab/>
      </w:r>
      <w:r w:rsidRPr="00A250EA">
        <w:tab/>
        <w:t>Klasse</w:t>
      </w:r>
    </w:p>
    <w:p w:rsidR="007A6145" w:rsidRPr="00A250EA" w:rsidRDefault="007A6145" w:rsidP="007A6145">
      <w:pPr>
        <w:ind w:left="720"/>
        <w:contextualSpacing/>
      </w:pPr>
    </w:p>
    <w:p w:rsidR="007A6145" w:rsidRPr="00733FD4" w:rsidRDefault="007A6145" w:rsidP="007A6145">
      <w:pPr>
        <w:rPr>
          <w:rFonts w:ascii="Calibri" w:hAnsi="Calibri"/>
          <w:szCs w:val="22"/>
        </w:rPr>
      </w:pP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ab/>
        <w:t>_________    ________________________________________________________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ab/>
        <w:t xml:space="preserve">Datum </w:t>
      </w:r>
      <w:r w:rsidRPr="00A250EA">
        <w:rPr>
          <w:rFonts w:cs="Arial"/>
          <w:szCs w:val="22"/>
        </w:rPr>
        <w:tab/>
      </w:r>
      <w:r w:rsidRPr="00A250EA">
        <w:rPr>
          <w:rFonts w:cs="Arial"/>
          <w:szCs w:val="22"/>
        </w:rPr>
        <w:tab/>
        <w:t xml:space="preserve">Unterschrift des/der Erziehungsberechtigten  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lastRenderedPageBreak/>
        <w:t>Datenschutzhinweise: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t>Verantwortliche Stelle: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Verantwortlich für die Verarbeitung der personenbezogenen Daten ist die </w:t>
      </w:r>
      <w:r w:rsidR="00401248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401248">
        <w:rPr>
          <w:rFonts w:cs="Arial"/>
          <w:szCs w:val="22"/>
        </w:rPr>
        <w:instrText xml:space="preserve"> FORMTEXT </w:instrText>
      </w:r>
      <w:r w:rsidR="00401248">
        <w:rPr>
          <w:rFonts w:cs="Arial"/>
          <w:szCs w:val="22"/>
        </w:rPr>
      </w:r>
      <w:r w:rsidR="00401248">
        <w:rPr>
          <w:rFonts w:cs="Arial"/>
          <w:szCs w:val="22"/>
        </w:rPr>
        <w:fldChar w:fldCharType="separate"/>
      </w:r>
      <w:r w:rsidR="00401248">
        <w:rPr>
          <w:rFonts w:cs="Arial"/>
          <w:noProof/>
          <w:szCs w:val="22"/>
        </w:rPr>
        <w:t> </w:t>
      </w:r>
      <w:r w:rsidR="00401248">
        <w:rPr>
          <w:rFonts w:cs="Arial"/>
          <w:noProof/>
          <w:szCs w:val="22"/>
        </w:rPr>
        <w:t> </w:t>
      </w:r>
      <w:r w:rsidR="00401248">
        <w:rPr>
          <w:rFonts w:cs="Arial"/>
          <w:noProof/>
          <w:szCs w:val="22"/>
        </w:rPr>
        <w:t> </w:t>
      </w:r>
      <w:r w:rsidR="00401248">
        <w:rPr>
          <w:rFonts w:cs="Arial"/>
          <w:noProof/>
          <w:szCs w:val="22"/>
        </w:rPr>
        <w:t> </w:t>
      </w:r>
      <w:r w:rsidR="00401248">
        <w:rPr>
          <w:rFonts w:cs="Arial"/>
          <w:noProof/>
          <w:szCs w:val="22"/>
        </w:rPr>
        <w:t> </w:t>
      </w:r>
      <w:r w:rsidR="00401248">
        <w:rPr>
          <w:rFonts w:cs="Arial"/>
          <w:szCs w:val="22"/>
        </w:rPr>
        <w:fldChar w:fldCharType="end"/>
      </w:r>
      <w:bookmarkEnd w:id="6"/>
      <w:r w:rsidR="005469F4">
        <w:rPr>
          <w:rFonts w:cs="Arial"/>
          <w:szCs w:val="22"/>
        </w:rPr>
        <w:t>-Schule</w:t>
      </w:r>
      <w:r w:rsidR="00401248">
        <w:rPr>
          <w:rFonts w:cs="Arial"/>
          <w:szCs w:val="22"/>
        </w:rPr>
        <w:t>.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noProof/>
          <w:szCs w:val="22"/>
        </w:rPr>
        <w:t xml:space="preserve">Den Datenschutzbeauftragten erreichen Sie unter: datenschutz-schulen@ordinariat-freiburg.de 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t>Zweck der Verarbeitung: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Das Videokonferenzsystem </w:t>
      </w:r>
      <w:proofErr w:type="spellStart"/>
      <w:r w:rsidRPr="00A250EA">
        <w:rPr>
          <w:rFonts w:cs="Arial"/>
          <w:szCs w:val="22"/>
        </w:rPr>
        <w:t>BigBlueButton</w:t>
      </w:r>
      <w:proofErr w:type="spellEnd"/>
      <w:r w:rsidRPr="00A250EA">
        <w:rPr>
          <w:rFonts w:cs="Arial"/>
          <w:szCs w:val="22"/>
        </w:rPr>
        <w:t xml:space="preserve"> (BBB) wird eingesetzt, um Fernunterricht durchführen zu können, der im Falle einer Schulschließung, bei Wechselunterricht oder Quarantäne</w:t>
      </w:r>
      <w:r w:rsidR="009B6B20">
        <w:rPr>
          <w:rFonts w:cs="Arial"/>
          <w:szCs w:val="22"/>
        </w:rPr>
        <w:t xml:space="preserve"> </w:t>
      </w:r>
      <w:r w:rsidRPr="00A250EA">
        <w:rPr>
          <w:rFonts w:cs="Arial"/>
          <w:szCs w:val="22"/>
        </w:rPr>
        <w:t>erfolgt.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t>Rechtsgrundlagen der Datenverarbeitung: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Die Verarbeitung erfolgt auf der Grundlage der §§ 6 Abs. 1 </w:t>
      </w:r>
      <w:proofErr w:type="spellStart"/>
      <w:r w:rsidRPr="00A250EA">
        <w:rPr>
          <w:rFonts w:cs="Arial"/>
          <w:szCs w:val="22"/>
        </w:rPr>
        <w:t>lit</w:t>
      </w:r>
      <w:proofErr w:type="spellEnd"/>
      <w:r w:rsidRPr="00A250EA">
        <w:rPr>
          <w:rFonts w:cs="Arial"/>
          <w:szCs w:val="22"/>
        </w:rPr>
        <w:t xml:space="preserve">. c) und </w:t>
      </w:r>
      <w:proofErr w:type="spellStart"/>
      <w:r w:rsidRPr="00A250EA">
        <w:rPr>
          <w:rFonts w:cs="Arial"/>
          <w:szCs w:val="22"/>
        </w:rPr>
        <w:t>lit</w:t>
      </w:r>
      <w:proofErr w:type="spellEnd"/>
      <w:r w:rsidRPr="00A250EA">
        <w:rPr>
          <w:rFonts w:cs="Arial"/>
          <w:szCs w:val="22"/>
        </w:rPr>
        <w:t xml:space="preserve">. d) des Kirchlichen Datenschutzgesetzes (KDG). 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t>Welche Daten werden verarbeitet/ wo erfolgt die Verarbeitung der Daten?</w:t>
      </w:r>
    </w:p>
    <w:p w:rsidR="007A6145" w:rsidRPr="00A250EA" w:rsidRDefault="007A6145" w:rsidP="007A6145">
      <w:pPr>
        <w:spacing w:after="120"/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Es werden ausschließlich die für die Durchführung von Online-Veranstaltungen (technisch) erforderlichen personenbezogenen Daten der Teilnehmenden verarbeitet; das sind: </w:t>
      </w:r>
    </w:p>
    <w:p w:rsidR="007A6145" w:rsidRPr="00A250EA" w:rsidRDefault="007A6145" w:rsidP="007A6145">
      <w:pPr>
        <w:pStyle w:val="Listenabsatz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A250EA">
        <w:rPr>
          <w:rFonts w:cs="Arial"/>
          <w:szCs w:val="22"/>
        </w:rPr>
        <w:t>Vor- und Nachname</w:t>
      </w:r>
    </w:p>
    <w:p w:rsidR="007A6145" w:rsidRPr="00A250EA" w:rsidRDefault="007A6145" w:rsidP="007A6145">
      <w:pPr>
        <w:pStyle w:val="Listenabsatz"/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A250EA">
        <w:rPr>
          <w:rFonts w:cs="Arial"/>
          <w:szCs w:val="22"/>
        </w:rPr>
        <w:t>Zeitstempel</w:t>
      </w:r>
    </w:p>
    <w:p w:rsidR="007A6145" w:rsidRPr="00A250EA" w:rsidRDefault="007A6145" w:rsidP="007A6145">
      <w:pPr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A250EA">
        <w:rPr>
          <w:rFonts w:cs="Arial"/>
          <w:szCs w:val="22"/>
        </w:rPr>
        <w:t>Video- und Audiodaten</w:t>
      </w:r>
    </w:p>
    <w:p w:rsidR="007A6145" w:rsidRPr="00A250EA" w:rsidRDefault="007A6145" w:rsidP="007A6145">
      <w:pPr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A250EA">
        <w:rPr>
          <w:rFonts w:cs="Arial"/>
          <w:szCs w:val="22"/>
        </w:rPr>
        <w:t>ggfs. Bildschirminhalte und/oder hochgeladene Präsentationsdateien (PDF)</w:t>
      </w:r>
    </w:p>
    <w:p w:rsidR="007A6145" w:rsidRPr="00A250EA" w:rsidRDefault="007A6145" w:rsidP="007A6145">
      <w:pPr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A250EA">
        <w:rPr>
          <w:rFonts w:cs="Arial"/>
          <w:szCs w:val="22"/>
        </w:rPr>
        <w:t>IP-Adresse</w:t>
      </w:r>
    </w:p>
    <w:p w:rsidR="007A6145" w:rsidRPr="00A250EA" w:rsidRDefault="007A6145" w:rsidP="007A6145">
      <w:pPr>
        <w:numPr>
          <w:ilvl w:val="0"/>
          <w:numId w:val="6"/>
        </w:numPr>
        <w:spacing w:line="240" w:lineRule="auto"/>
        <w:rPr>
          <w:rFonts w:cs="Arial"/>
          <w:szCs w:val="22"/>
        </w:rPr>
      </w:pPr>
      <w:r w:rsidRPr="00A250EA">
        <w:rPr>
          <w:rFonts w:cs="Arial"/>
          <w:szCs w:val="22"/>
        </w:rPr>
        <w:t>Geräte-/Hardware-Informationen</w:t>
      </w:r>
    </w:p>
    <w:p w:rsidR="007A6145" w:rsidRPr="00A250EA" w:rsidRDefault="007A6145" w:rsidP="007A6145">
      <w:pPr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A250EA">
        <w:rPr>
          <w:rFonts w:cs="Arial"/>
          <w:szCs w:val="22"/>
        </w:rPr>
        <w:t>Identifikationsdaten</w:t>
      </w:r>
    </w:p>
    <w:p w:rsidR="007A6145" w:rsidRPr="00A250EA" w:rsidRDefault="007A6145" w:rsidP="007A6145">
      <w:pPr>
        <w:spacing w:after="120"/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Der Serverstandort für </w:t>
      </w:r>
      <w:proofErr w:type="spellStart"/>
      <w:r w:rsidRPr="00A250EA">
        <w:rPr>
          <w:rFonts w:cs="Arial"/>
          <w:szCs w:val="22"/>
        </w:rPr>
        <w:t>BigBlueButton</w:t>
      </w:r>
      <w:proofErr w:type="spellEnd"/>
      <w:r w:rsidRPr="00A250EA">
        <w:rPr>
          <w:rFonts w:cs="Arial"/>
          <w:szCs w:val="22"/>
        </w:rPr>
        <w:t xml:space="preserve"> ist </w:t>
      </w:r>
      <w:r w:rsidR="00FE2A49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FE2A49">
        <w:rPr>
          <w:rFonts w:cs="Arial"/>
          <w:szCs w:val="22"/>
        </w:rPr>
        <w:instrText xml:space="preserve"> FORMTEXT </w:instrText>
      </w:r>
      <w:r w:rsidR="00FE2A49">
        <w:rPr>
          <w:rFonts w:cs="Arial"/>
          <w:szCs w:val="22"/>
        </w:rPr>
      </w:r>
      <w:r w:rsidR="00FE2A49">
        <w:rPr>
          <w:rFonts w:cs="Arial"/>
          <w:szCs w:val="22"/>
        </w:rPr>
        <w:fldChar w:fldCharType="separate"/>
      </w:r>
      <w:r w:rsidR="00FE2A49">
        <w:rPr>
          <w:rFonts w:cs="Arial"/>
          <w:noProof/>
          <w:szCs w:val="22"/>
        </w:rPr>
        <w:t> </w:t>
      </w:r>
      <w:r w:rsidR="00FE2A49">
        <w:rPr>
          <w:rFonts w:cs="Arial"/>
          <w:noProof/>
          <w:szCs w:val="22"/>
        </w:rPr>
        <w:t> </w:t>
      </w:r>
      <w:r w:rsidR="00FE2A49">
        <w:rPr>
          <w:rFonts w:cs="Arial"/>
          <w:noProof/>
          <w:szCs w:val="22"/>
        </w:rPr>
        <w:t> </w:t>
      </w:r>
      <w:r w:rsidR="00FE2A49">
        <w:rPr>
          <w:rFonts w:cs="Arial"/>
          <w:noProof/>
          <w:szCs w:val="22"/>
        </w:rPr>
        <w:t> </w:t>
      </w:r>
      <w:r w:rsidR="00FE2A49">
        <w:rPr>
          <w:rFonts w:cs="Arial"/>
          <w:noProof/>
          <w:szCs w:val="22"/>
        </w:rPr>
        <w:t> </w:t>
      </w:r>
      <w:r w:rsidR="00FE2A49">
        <w:rPr>
          <w:rFonts w:cs="Arial"/>
          <w:szCs w:val="22"/>
        </w:rPr>
        <w:fldChar w:fldCharType="end"/>
      </w:r>
      <w:bookmarkEnd w:id="7"/>
      <w:r w:rsidR="00FE2A49">
        <w:rPr>
          <w:rFonts w:cs="Arial"/>
          <w:szCs w:val="22"/>
        </w:rPr>
        <w:t xml:space="preserve">. </w:t>
      </w:r>
      <w:r w:rsidR="00EF4002" w:rsidRPr="00A250EA">
        <w:rPr>
          <w:rFonts w:cs="Arial"/>
          <w:szCs w:val="22"/>
        </w:rPr>
        <w:t>Es handelt sich um die Anmietung eines sog. dedizierten Servers, der komplett von uns verwaltet wird</w:t>
      </w:r>
      <w:r w:rsidR="00EF4002">
        <w:rPr>
          <w:rFonts w:cs="Arial"/>
          <w:szCs w:val="22"/>
        </w:rPr>
        <w:t>.</w:t>
      </w:r>
      <w:r w:rsidR="00EF4002" w:rsidRPr="00A250EA">
        <w:rPr>
          <w:rFonts w:cs="Arial"/>
          <w:szCs w:val="22"/>
        </w:rPr>
        <w:t xml:space="preserve"> </w:t>
      </w:r>
      <w:r w:rsidRPr="00A250EA">
        <w:rPr>
          <w:rFonts w:cs="Arial"/>
          <w:szCs w:val="22"/>
        </w:rPr>
        <w:t>Es erfolgt kein Datenabfluss in Staaten außerhalb des Geltungsbereichs der EU-Datenschutzgrundverordnung (DS-GVO).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Um die Sicherheit Ihrer personenbezogenen Daten bei der Übertragung zu gewährleisten, verwendet die </w:t>
      </w:r>
      <w:r w:rsidR="009B6B20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B6B20">
        <w:rPr>
          <w:rFonts w:cs="Arial"/>
          <w:szCs w:val="22"/>
        </w:rPr>
        <w:instrText xml:space="preserve"> FORMTEXT </w:instrText>
      </w:r>
      <w:r w:rsidR="009B6B20">
        <w:rPr>
          <w:rFonts w:cs="Arial"/>
          <w:szCs w:val="22"/>
        </w:rPr>
      </w:r>
      <w:r w:rsidR="009B6B20">
        <w:rPr>
          <w:rFonts w:cs="Arial"/>
          <w:szCs w:val="22"/>
        </w:rPr>
        <w:fldChar w:fldCharType="separate"/>
      </w:r>
      <w:r w:rsidR="009B6B20">
        <w:rPr>
          <w:rFonts w:cs="Arial"/>
          <w:noProof/>
          <w:szCs w:val="22"/>
        </w:rPr>
        <w:t> </w:t>
      </w:r>
      <w:r w:rsidR="009B6B20">
        <w:rPr>
          <w:rFonts w:cs="Arial"/>
          <w:noProof/>
          <w:szCs w:val="22"/>
        </w:rPr>
        <w:t> </w:t>
      </w:r>
      <w:r w:rsidR="009B6B20">
        <w:rPr>
          <w:rFonts w:cs="Arial"/>
          <w:noProof/>
          <w:szCs w:val="22"/>
        </w:rPr>
        <w:t> </w:t>
      </w:r>
      <w:r w:rsidR="009B6B20">
        <w:rPr>
          <w:rFonts w:cs="Arial"/>
          <w:noProof/>
          <w:szCs w:val="22"/>
        </w:rPr>
        <w:t> </w:t>
      </w:r>
      <w:r w:rsidR="009B6B20">
        <w:rPr>
          <w:rFonts w:cs="Arial"/>
          <w:noProof/>
          <w:szCs w:val="22"/>
        </w:rPr>
        <w:t> </w:t>
      </w:r>
      <w:r w:rsidR="009B6B20">
        <w:rPr>
          <w:rFonts w:cs="Arial"/>
          <w:szCs w:val="22"/>
        </w:rPr>
        <w:fldChar w:fldCharType="end"/>
      </w:r>
      <w:bookmarkEnd w:id="8"/>
      <w:r w:rsidR="009B6B20">
        <w:rPr>
          <w:rFonts w:cs="Arial"/>
          <w:szCs w:val="22"/>
        </w:rPr>
        <w:t xml:space="preserve"> </w:t>
      </w:r>
      <w:r w:rsidR="00EF4002">
        <w:rPr>
          <w:rFonts w:cs="Arial"/>
          <w:szCs w:val="22"/>
        </w:rPr>
        <w:t xml:space="preserve">-Schule </w:t>
      </w:r>
      <w:r w:rsidRPr="00A250EA">
        <w:rPr>
          <w:rFonts w:cs="Arial"/>
          <w:szCs w:val="22"/>
        </w:rPr>
        <w:t>Verschlüsselungsverfahren nach dem aktuellen Stand der Technik (SSL und TLS). Die Video- und Audiodaten werden für die Dauer der Teilnahme an der Videokonferenz SSL-verschlüsselt an die Endgeräte der Teilnehmenden weitergeleitet.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t>Umfang der Verarbeitung: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 xml:space="preserve">Die „Online-Meetings“ werden von unserer Seite </w:t>
      </w:r>
      <w:r w:rsidRPr="00A250EA">
        <w:rPr>
          <w:rFonts w:cs="Arial"/>
          <w:szCs w:val="22"/>
          <w:u w:val="single"/>
        </w:rPr>
        <w:t>nicht</w:t>
      </w:r>
      <w:r w:rsidRPr="00A250EA">
        <w:rPr>
          <w:rFonts w:cs="Arial"/>
          <w:szCs w:val="22"/>
        </w:rPr>
        <w:t xml:space="preserve"> aufgezeichnet. Wenn das im Einzelfall doch einmal gemacht werden soll, werden wir Ihnen das vorweg transparent mitteilen und – soweit erforderlich – um Ihre Zustimmung bitten.</w:t>
      </w:r>
    </w:p>
    <w:p w:rsidR="007A6145" w:rsidRPr="00A250EA" w:rsidRDefault="007A6145" w:rsidP="007A6145">
      <w:pPr>
        <w:rPr>
          <w:rFonts w:cs="Arial"/>
          <w:b/>
          <w:bCs/>
          <w:szCs w:val="22"/>
        </w:rPr>
      </w:pPr>
      <w:r w:rsidRPr="00A250EA">
        <w:rPr>
          <w:rFonts w:cs="Arial"/>
          <w:b/>
          <w:bCs/>
          <w:szCs w:val="22"/>
        </w:rPr>
        <w:t>Speicherdauer:</w:t>
      </w:r>
    </w:p>
    <w:p w:rsidR="007A6145" w:rsidRPr="00A250EA" w:rsidRDefault="007A6145" w:rsidP="007A6145">
      <w:pPr>
        <w:rPr>
          <w:rFonts w:cs="Arial"/>
          <w:szCs w:val="22"/>
        </w:rPr>
      </w:pPr>
      <w:r w:rsidRPr="00A250EA">
        <w:rPr>
          <w:rFonts w:cs="Arial"/>
          <w:szCs w:val="22"/>
        </w:rPr>
        <w:t>Die oben angegebenen Daten werden solange verarbeitet, wie es zum Zwecke der Online-Veranstaltung erforderlich ist.</w:t>
      </w:r>
    </w:p>
    <w:p w:rsidR="007A6145" w:rsidRPr="00A250EA" w:rsidRDefault="007A6145" w:rsidP="007A6145">
      <w:pPr>
        <w:rPr>
          <w:rFonts w:cs="Arial"/>
          <w:b/>
          <w:szCs w:val="22"/>
        </w:rPr>
      </w:pPr>
      <w:r w:rsidRPr="00A250EA">
        <w:rPr>
          <w:rFonts w:cs="Arial"/>
          <w:b/>
          <w:szCs w:val="22"/>
        </w:rPr>
        <w:t>Betroffenenrechte:</w:t>
      </w:r>
    </w:p>
    <w:p w:rsidR="007A6145" w:rsidRPr="00A250EA" w:rsidRDefault="007A6145" w:rsidP="007A6145">
      <w:pPr>
        <w:spacing w:after="120"/>
        <w:rPr>
          <w:rFonts w:cs="Arial"/>
          <w:noProof/>
          <w:szCs w:val="22"/>
        </w:rPr>
      </w:pPr>
      <w:r w:rsidRPr="00A250EA">
        <w:rPr>
          <w:rFonts w:cs="Arial"/>
          <w:noProof/>
          <w:szCs w:val="22"/>
        </w:rPr>
        <w:t xml:space="preserve">Sie haben als betroffene Person das Recht, von der Leitung: </w:t>
      </w:r>
    </w:p>
    <w:p w:rsidR="007A6145" w:rsidRPr="00A250EA" w:rsidRDefault="007A6145" w:rsidP="007A6145">
      <w:pPr>
        <w:pStyle w:val="KeinLeerraum"/>
        <w:rPr>
          <w:noProof/>
        </w:rPr>
      </w:pPr>
      <w:r w:rsidRPr="00A250EA">
        <w:rPr>
          <w:noProof/>
        </w:rPr>
        <w:t xml:space="preserve">- Auskunft über die Verarbeitung personenbezogener Daten (§ 17 KDG) </w:t>
      </w:r>
    </w:p>
    <w:p w:rsidR="007A6145" w:rsidRPr="00A250EA" w:rsidRDefault="007A6145" w:rsidP="007A6145">
      <w:pPr>
        <w:pStyle w:val="KeinLeerraum"/>
        <w:rPr>
          <w:noProof/>
        </w:rPr>
      </w:pPr>
      <w:r w:rsidRPr="00A250EA">
        <w:rPr>
          <w:noProof/>
        </w:rPr>
        <w:t>- die Berichtigung unrichtiger Daten (§ 18 KDG)</w:t>
      </w:r>
    </w:p>
    <w:p w:rsidR="007A6145" w:rsidRPr="00A250EA" w:rsidRDefault="007A6145" w:rsidP="007A6145">
      <w:pPr>
        <w:pStyle w:val="KeinLeerraum"/>
        <w:rPr>
          <w:noProof/>
        </w:rPr>
      </w:pPr>
      <w:r w:rsidRPr="00A250EA">
        <w:rPr>
          <w:noProof/>
        </w:rPr>
        <w:t xml:space="preserve">- die Löschung der Daten (§19 KDG) und </w:t>
      </w:r>
    </w:p>
    <w:p w:rsidR="007A6145" w:rsidRPr="00A250EA" w:rsidRDefault="007A6145" w:rsidP="007A6145">
      <w:pPr>
        <w:pStyle w:val="KeinLeerraum"/>
        <w:rPr>
          <w:noProof/>
        </w:rPr>
      </w:pPr>
      <w:r w:rsidRPr="00A250EA">
        <w:rPr>
          <w:noProof/>
        </w:rPr>
        <w:t>- die Einschränkung der Verarbeitung (§ 20 KDG) zu verlangen, sofern die rechtlichen Voraussetzungen dafür vorliegen.</w:t>
      </w:r>
    </w:p>
    <w:p w:rsidR="007A6145" w:rsidRPr="00A250EA" w:rsidRDefault="007A6145" w:rsidP="007A6145">
      <w:pPr>
        <w:pStyle w:val="KeinLeerraum"/>
        <w:rPr>
          <w:noProof/>
        </w:rPr>
      </w:pPr>
      <w:r w:rsidRPr="00A250EA">
        <w:rPr>
          <w:noProof/>
        </w:rPr>
        <w:t>Sie können verlangen, die bereitgestellten personenbezogenen Daten gemäß § 22 KDG zu erhalten oder zu übermitteln.</w:t>
      </w:r>
    </w:p>
    <w:p w:rsidR="007A6145" w:rsidRPr="00A250EA" w:rsidRDefault="007A6145" w:rsidP="007A6145">
      <w:pPr>
        <w:pStyle w:val="KeinLeerraum"/>
        <w:rPr>
          <w:noProof/>
        </w:rPr>
      </w:pPr>
      <w:r w:rsidRPr="00A250EA">
        <w:rPr>
          <w:noProof/>
        </w:rPr>
        <w:t>Sie können nach §23 KDG Widerspruch einlegen.</w:t>
      </w:r>
    </w:p>
    <w:p w:rsidR="007A6145" w:rsidRPr="00A250EA" w:rsidRDefault="007A6145" w:rsidP="00101032">
      <w:pPr>
        <w:pStyle w:val="KeinLeerraum"/>
        <w:rPr>
          <w:rFonts w:cs="Arial"/>
          <w:szCs w:val="22"/>
        </w:rPr>
      </w:pPr>
      <w:r w:rsidRPr="00A250EA">
        <w:rPr>
          <w:noProof/>
        </w:rPr>
        <w:t>Sie haben das Recht, sich beim Katholischen Datenschutzzentrum Frankfurt (KdöR)</w:t>
      </w:r>
      <w:r w:rsidR="00EA372F">
        <w:rPr>
          <w:noProof/>
        </w:rPr>
        <w:t xml:space="preserve">, </w:t>
      </w:r>
      <w:hyperlink r:id="rId13" w:history="1">
        <w:r w:rsidR="00EA372F" w:rsidRPr="00545FE4">
          <w:rPr>
            <w:rStyle w:val="Hyperlink"/>
            <w:noProof/>
            <w:sz w:val="22"/>
          </w:rPr>
          <w:t>info@kdsz-ffm.de</w:t>
        </w:r>
      </w:hyperlink>
      <w:r w:rsidR="00EA372F">
        <w:rPr>
          <w:noProof/>
        </w:rPr>
        <w:t xml:space="preserve">, </w:t>
      </w:r>
      <w:r w:rsidRPr="00A250EA">
        <w:rPr>
          <w:noProof/>
        </w:rPr>
        <w:t>zu beschweren.</w:t>
      </w:r>
      <w:bookmarkEnd w:id="3"/>
    </w:p>
    <w:sectPr w:rsidR="007A6145" w:rsidRPr="00A250EA" w:rsidSect="001065C4">
      <w:headerReference w:type="even" r:id="rId14"/>
      <w:type w:val="continuous"/>
      <w:pgSz w:w="11906" w:h="16838" w:code="9"/>
      <w:pgMar w:top="1418" w:right="1418" w:bottom="1134" w:left="1418" w:header="397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AF" w:rsidRDefault="00CF5CAF">
      <w:r>
        <w:separator/>
      </w:r>
    </w:p>
    <w:p w:rsidR="00CF5CAF" w:rsidRDefault="00CF5CAF"/>
    <w:p w:rsidR="00CF5CAF" w:rsidRDefault="00CF5CAF"/>
  </w:endnote>
  <w:endnote w:type="continuationSeparator" w:id="0">
    <w:p w:rsidR="00CF5CAF" w:rsidRDefault="00CF5CAF">
      <w:r>
        <w:continuationSeparator/>
      </w:r>
    </w:p>
    <w:p w:rsidR="00CF5CAF" w:rsidRDefault="00CF5CAF"/>
    <w:p w:rsidR="00CF5CAF" w:rsidRDefault="00CF5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3" w:rsidRPr="00C91B49" w:rsidRDefault="00D67313" w:rsidP="001A799F">
    <w:pPr>
      <w:spacing w:line="240" w:lineRule="auto"/>
      <w:ind w:right="-142"/>
      <w:rPr>
        <w:rFonts w:cs="Arial"/>
        <w:sz w:val="16"/>
        <w:szCs w:val="16"/>
      </w:rPr>
    </w:pPr>
    <w:r w:rsidRPr="00C91B49">
      <w:rPr>
        <w:rFonts w:cs="Arial"/>
        <w:sz w:val="16"/>
        <w:szCs w:val="16"/>
      </w:rPr>
      <w:t>Erzbischöfliches Ordinariat</w:t>
    </w:r>
    <w:r w:rsidRPr="00C91B49">
      <w:rPr>
        <w:rFonts w:cs="Arial"/>
        <w:spacing w:val="16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proofErr w:type="spellStart"/>
    <w:r w:rsidRPr="00C91B49">
      <w:rPr>
        <w:rFonts w:cs="Arial"/>
        <w:sz w:val="16"/>
        <w:szCs w:val="16"/>
      </w:rPr>
      <w:t>Schoferstr</w:t>
    </w:r>
    <w:proofErr w:type="spellEnd"/>
    <w:r w:rsidRPr="00C91B49">
      <w:rPr>
        <w:rFonts w:cs="Arial"/>
        <w:sz w:val="16"/>
        <w:szCs w:val="16"/>
      </w:rPr>
      <w:t>.</w:t>
    </w:r>
    <w:r w:rsidRPr="00C91B49">
      <w:rPr>
        <w:rFonts w:cs="Arial"/>
        <w:spacing w:val="-2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79098 Freiburg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Tel.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Fax 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sz w:val="16"/>
        <w:szCs w:val="16"/>
      </w:rPr>
      <w:t xml:space="preserve">505 </w:t>
    </w:r>
    <w:r w:rsidRPr="00C91B49">
      <w:rPr>
        <w:rStyle w:val="A8ptGrauZchn"/>
        <w:szCs w:val="16"/>
      </w:rPr>
      <w:t>|</w:t>
    </w:r>
    <w:r w:rsidRPr="00C91B49">
      <w:rPr>
        <w:sz w:val="16"/>
        <w:szCs w:val="16"/>
      </w:rPr>
      <w:t xml:space="preserve"> </w:t>
    </w:r>
    <w:hyperlink r:id="rId1" w:history="1">
      <w:r w:rsidRPr="00C91B49">
        <w:rPr>
          <w:sz w:val="16"/>
          <w:szCs w:val="16"/>
        </w:rPr>
        <w:t>info@ebfr.de</w:t>
      </w:r>
    </w:hyperlink>
    <w:r w:rsidRPr="00C91B49">
      <w:rPr>
        <w:sz w:val="16"/>
        <w:szCs w:val="16"/>
      </w:rPr>
      <w:t xml:space="preserve"> </w:t>
    </w:r>
    <w:r w:rsidRPr="00C91B49">
      <w:rPr>
        <w:rStyle w:val="A8ptGrauZchn"/>
        <w:szCs w:val="16"/>
      </w:rPr>
      <w:t>|</w:t>
    </w:r>
    <w:r w:rsidRPr="00C91B49">
      <w:rPr>
        <w:sz w:val="16"/>
        <w:szCs w:val="16"/>
      </w:rPr>
      <w:t xml:space="preserve"> </w:t>
    </w:r>
    <w:hyperlink r:id="rId2" w:history="1">
      <w:r w:rsidRPr="00C91B49">
        <w:rPr>
          <w:rStyle w:val="Hyperlink"/>
          <w:rFonts w:cs="Arial"/>
          <w:szCs w:val="16"/>
        </w:rPr>
        <w:t>www.ebfr.de</w:t>
      </w:r>
    </w:hyperlink>
  </w:p>
  <w:p w:rsidR="00D67313" w:rsidRPr="00C91B49" w:rsidRDefault="00D6731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3" w:rsidRPr="00E07F1E" w:rsidRDefault="00D67313" w:rsidP="00F74505">
    <w:pPr>
      <w:pStyle w:val="A8ptSchwarz"/>
      <w:spacing w:after="0"/>
      <w:rPr>
        <w:szCs w:val="16"/>
      </w:rPr>
    </w:pPr>
    <w:r w:rsidRPr="00E07F1E">
      <w:rPr>
        <w:rFonts w:cs="Arial"/>
        <w:szCs w:val="16"/>
      </w:rPr>
      <w:t>E</w:t>
    </w:r>
    <w:r w:rsidR="00E07F1E" w:rsidRPr="00E07F1E">
      <w:rPr>
        <w:rFonts w:cs="Arial"/>
        <w:szCs w:val="16"/>
      </w:rPr>
      <w:t xml:space="preserve">rzdiözese Freiburg </w:t>
    </w:r>
    <w:r w:rsidRPr="00E07F1E">
      <w:rPr>
        <w:rFonts w:cs="Arial"/>
        <w:color w:val="8F8F8F"/>
        <w:szCs w:val="16"/>
      </w:rPr>
      <w:t>|</w:t>
    </w:r>
    <w:r w:rsidR="00E07F1E" w:rsidRPr="00E07F1E">
      <w:rPr>
        <w:rFonts w:cs="Arial"/>
        <w:spacing w:val="10"/>
        <w:szCs w:val="16"/>
      </w:rPr>
      <w:t xml:space="preserve"> Erzbischöfliches Ordinariat </w:t>
    </w:r>
    <w:r w:rsidR="00E07F1E" w:rsidRPr="00E07F1E">
      <w:rPr>
        <w:rFonts w:cs="Arial"/>
        <w:color w:val="8F8F8F"/>
        <w:szCs w:val="16"/>
      </w:rPr>
      <w:t>|</w:t>
    </w:r>
    <w:r w:rsidR="00E07F1E" w:rsidRPr="00E07F1E">
      <w:rPr>
        <w:rFonts w:cs="Arial"/>
        <w:spacing w:val="10"/>
        <w:szCs w:val="16"/>
      </w:rPr>
      <w:t xml:space="preserve"> </w:t>
    </w:r>
    <w:proofErr w:type="spellStart"/>
    <w:r w:rsidRPr="00E07F1E">
      <w:rPr>
        <w:rFonts w:cs="Arial"/>
        <w:szCs w:val="16"/>
      </w:rPr>
      <w:t>Schoferstr</w:t>
    </w:r>
    <w:proofErr w:type="spellEnd"/>
    <w:r w:rsidRPr="00E07F1E">
      <w:rPr>
        <w:rFonts w:cs="Arial"/>
        <w:szCs w:val="16"/>
      </w:rPr>
      <w:t>.</w:t>
    </w:r>
    <w:r w:rsidRPr="00E07F1E">
      <w:rPr>
        <w:rFonts w:cs="Arial"/>
        <w:spacing w:val="-20"/>
        <w:szCs w:val="16"/>
      </w:rPr>
      <w:t xml:space="preserve"> </w:t>
    </w:r>
    <w:r w:rsidRPr="00E07F1E">
      <w:rPr>
        <w:rFonts w:cs="Arial"/>
        <w:szCs w:val="16"/>
      </w:rPr>
      <w:t>2</w:t>
    </w:r>
    <w:r w:rsidRPr="00E07F1E">
      <w:rPr>
        <w:rFonts w:cs="Arial"/>
        <w:spacing w:val="10"/>
        <w:szCs w:val="16"/>
      </w:rPr>
      <w:t xml:space="preserve"> </w:t>
    </w:r>
    <w:r w:rsidRPr="00E07F1E">
      <w:rPr>
        <w:rFonts w:cs="Arial"/>
        <w:color w:val="8F8F8F"/>
        <w:szCs w:val="16"/>
      </w:rPr>
      <w:t>|</w:t>
    </w:r>
    <w:r w:rsidRPr="00E07F1E">
      <w:rPr>
        <w:rFonts w:cs="Arial"/>
        <w:spacing w:val="10"/>
        <w:szCs w:val="16"/>
      </w:rPr>
      <w:t xml:space="preserve"> </w:t>
    </w:r>
    <w:r w:rsidRPr="00E07F1E">
      <w:rPr>
        <w:rFonts w:cs="Arial"/>
        <w:szCs w:val="16"/>
      </w:rPr>
      <w:t>79098 Freiburg</w:t>
    </w:r>
    <w:r w:rsidRPr="00E07F1E">
      <w:rPr>
        <w:rFonts w:cs="Arial"/>
        <w:spacing w:val="10"/>
        <w:szCs w:val="16"/>
      </w:rPr>
      <w:t xml:space="preserve"> </w:t>
    </w:r>
    <w:r w:rsidRPr="00E07F1E">
      <w:rPr>
        <w:rFonts w:cs="Arial"/>
        <w:color w:val="8F8F8F"/>
        <w:szCs w:val="16"/>
      </w:rPr>
      <w:t>|</w:t>
    </w:r>
    <w:r w:rsidRPr="00E07F1E">
      <w:rPr>
        <w:rFonts w:cs="Arial"/>
        <w:spacing w:val="10"/>
        <w:szCs w:val="16"/>
      </w:rPr>
      <w:t xml:space="preserve"> </w:t>
    </w:r>
    <w:r w:rsidRPr="00E07F1E">
      <w:rPr>
        <w:rFonts w:cs="Arial"/>
        <w:szCs w:val="16"/>
      </w:rPr>
      <w:t>Tel.</w:t>
    </w:r>
    <w:r w:rsidRPr="00E07F1E">
      <w:rPr>
        <w:rFonts w:cs="Arial"/>
        <w:spacing w:val="-6"/>
        <w:szCs w:val="16"/>
      </w:rPr>
      <w:t xml:space="preserve"> </w:t>
    </w:r>
    <w:r w:rsidRPr="00E07F1E">
      <w:rPr>
        <w:rFonts w:cs="Arial"/>
        <w:szCs w:val="16"/>
      </w:rPr>
      <w:t>0761</w:t>
    </w:r>
    <w:r w:rsidRPr="00E07F1E">
      <w:rPr>
        <w:rFonts w:cs="Arial"/>
        <w:spacing w:val="-6"/>
        <w:szCs w:val="16"/>
      </w:rPr>
      <w:t xml:space="preserve"> </w:t>
    </w:r>
    <w:r w:rsidRPr="00E07F1E">
      <w:rPr>
        <w:rFonts w:cs="Arial"/>
        <w:szCs w:val="16"/>
      </w:rPr>
      <w:t>2188</w:t>
    </w:r>
    <w:r w:rsidRPr="00E07F1E">
      <w:rPr>
        <w:rFonts w:cs="Arial"/>
        <w:spacing w:val="-6"/>
        <w:szCs w:val="16"/>
      </w:rPr>
      <w:t xml:space="preserve"> </w:t>
    </w:r>
    <w:r w:rsidRPr="00E07F1E">
      <w:rPr>
        <w:rFonts w:cs="Arial"/>
        <w:szCs w:val="16"/>
      </w:rPr>
      <w:t>0</w:t>
    </w:r>
    <w:r w:rsidRPr="00E07F1E">
      <w:rPr>
        <w:rFonts w:cs="Arial"/>
        <w:spacing w:val="10"/>
        <w:szCs w:val="16"/>
      </w:rPr>
      <w:t xml:space="preserve"> </w:t>
    </w:r>
    <w:r w:rsidRPr="00E07F1E">
      <w:rPr>
        <w:rFonts w:cs="Arial"/>
        <w:color w:val="8F8F8F"/>
        <w:szCs w:val="16"/>
      </w:rPr>
      <w:t>|</w:t>
    </w:r>
    <w:r w:rsidR="00E07F1E" w:rsidRPr="00E07F1E">
      <w:rPr>
        <w:rFonts w:cs="Arial"/>
        <w:spacing w:val="10"/>
        <w:szCs w:val="16"/>
      </w:rPr>
      <w:t xml:space="preserve"> </w:t>
    </w:r>
    <w:hyperlink r:id="rId1" w:history="1">
      <w:r w:rsidRPr="00E07F1E">
        <w:rPr>
          <w:szCs w:val="16"/>
        </w:rPr>
        <w:t>info@ebfr.de</w:t>
      </w:r>
    </w:hyperlink>
    <w:r w:rsidRPr="00E07F1E">
      <w:rPr>
        <w:szCs w:val="16"/>
      </w:rPr>
      <w:t xml:space="preserve"> </w:t>
    </w:r>
    <w:r w:rsidRPr="00E07F1E">
      <w:rPr>
        <w:rStyle w:val="A8ptGrauZchn"/>
        <w:szCs w:val="16"/>
      </w:rPr>
      <w:t>|</w:t>
    </w:r>
    <w:r w:rsidRPr="00E07F1E">
      <w:rPr>
        <w:szCs w:val="16"/>
      </w:rPr>
      <w:t xml:space="preserve"> </w:t>
    </w:r>
    <w:hyperlink r:id="rId2" w:history="1">
      <w:r w:rsidRPr="00E07F1E">
        <w:rPr>
          <w:szCs w:val="16"/>
        </w:rPr>
        <w:t>www.ebfr.de</w:t>
      </w:r>
    </w:hyperlink>
  </w:p>
  <w:p w:rsidR="00D67313" w:rsidRPr="00260EE5" w:rsidRDefault="00D6731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AF" w:rsidRDefault="00CF5CAF">
      <w:r>
        <w:separator/>
      </w:r>
    </w:p>
    <w:p w:rsidR="00CF5CAF" w:rsidRDefault="00CF5CAF"/>
    <w:p w:rsidR="00CF5CAF" w:rsidRDefault="00CF5CAF"/>
  </w:footnote>
  <w:footnote w:type="continuationSeparator" w:id="0">
    <w:p w:rsidR="00CF5CAF" w:rsidRDefault="00CF5CAF">
      <w:r>
        <w:continuationSeparator/>
      </w:r>
    </w:p>
    <w:p w:rsidR="00CF5CAF" w:rsidRDefault="00CF5CAF"/>
    <w:p w:rsidR="00CF5CAF" w:rsidRDefault="00CF5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3" w:rsidRDefault="00E661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6731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67313" w:rsidRDefault="00D673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3" w:rsidRPr="001065C4" w:rsidRDefault="00025F58" w:rsidP="001065C4">
    <w:pPr>
      <w:pStyle w:val="Kopf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55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3" w:rsidRDefault="00D67313" w:rsidP="00C91B49">
    <w:pPr>
      <w:pStyle w:val="Kopfzeile"/>
      <w:framePr w:wrap="around" w:vAnchor="page" w:hAnchor="page" w:x="341" w:y="5955"/>
      <w:pBdr>
        <w:top w:val="single" w:sz="4" w:space="1" w:color="auto"/>
        <w:between w:val="single" w:sz="4" w:space="1" w:color="auto"/>
      </w:pBdr>
      <w:spacing w:line="200" w:lineRule="atLeast"/>
      <w:rPr>
        <w:rFonts w:cs="Arial"/>
        <w:caps/>
        <w:sz w:val="20"/>
      </w:rPr>
    </w:pPr>
  </w:p>
  <w:p w:rsidR="00D67313" w:rsidRDefault="00D739F8" w:rsidP="001065C4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4394835</wp:posOffset>
          </wp:positionH>
          <wp:positionV relativeFrom="page">
            <wp:posOffset>502285</wp:posOffset>
          </wp:positionV>
          <wp:extent cx="1080770" cy="863600"/>
          <wp:effectExtent l="19050" t="0" r="5080" b="0"/>
          <wp:wrapNone/>
          <wp:docPr id="2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13" w:rsidRDefault="00D673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AEE"/>
    <w:multiLevelType w:val="multilevel"/>
    <w:tmpl w:val="6638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714E"/>
    <w:multiLevelType w:val="hybridMultilevel"/>
    <w:tmpl w:val="13EA5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AF"/>
    <w:rsid w:val="000020E5"/>
    <w:rsid w:val="00005314"/>
    <w:rsid w:val="000055C3"/>
    <w:rsid w:val="00007AFD"/>
    <w:rsid w:val="00016439"/>
    <w:rsid w:val="00017111"/>
    <w:rsid w:val="0002130C"/>
    <w:rsid w:val="00023C4A"/>
    <w:rsid w:val="00025F58"/>
    <w:rsid w:val="00026995"/>
    <w:rsid w:val="00034549"/>
    <w:rsid w:val="00036FA1"/>
    <w:rsid w:val="000478BC"/>
    <w:rsid w:val="00050A47"/>
    <w:rsid w:val="00050EC8"/>
    <w:rsid w:val="0005386A"/>
    <w:rsid w:val="00063AB0"/>
    <w:rsid w:val="00063E1E"/>
    <w:rsid w:val="00064711"/>
    <w:rsid w:val="000655A4"/>
    <w:rsid w:val="0007112E"/>
    <w:rsid w:val="000817E2"/>
    <w:rsid w:val="00081D78"/>
    <w:rsid w:val="00082DC8"/>
    <w:rsid w:val="0009027D"/>
    <w:rsid w:val="000A04B3"/>
    <w:rsid w:val="000A2E02"/>
    <w:rsid w:val="000A3152"/>
    <w:rsid w:val="000A3E75"/>
    <w:rsid w:val="000B216A"/>
    <w:rsid w:val="000B2A4B"/>
    <w:rsid w:val="000B71AF"/>
    <w:rsid w:val="000C78CA"/>
    <w:rsid w:val="000C7E43"/>
    <w:rsid w:val="000D0774"/>
    <w:rsid w:val="000D166B"/>
    <w:rsid w:val="000D2B6D"/>
    <w:rsid w:val="000D57F0"/>
    <w:rsid w:val="000E030A"/>
    <w:rsid w:val="000E3E33"/>
    <w:rsid w:val="000E6435"/>
    <w:rsid w:val="00101032"/>
    <w:rsid w:val="001065C4"/>
    <w:rsid w:val="00107C4F"/>
    <w:rsid w:val="00110A0B"/>
    <w:rsid w:val="001134E7"/>
    <w:rsid w:val="00116AC0"/>
    <w:rsid w:val="00132CF2"/>
    <w:rsid w:val="001424FC"/>
    <w:rsid w:val="00150453"/>
    <w:rsid w:val="001526ED"/>
    <w:rsid w:val="00153003"/>
    <w:rsid w:val="00154D92"/>
    <w:rsid w:val="001620CD"/>
    <w:rsid w:val="00172ADB"/>
    <w:rsid w:val="00187CD4"/>
    <w:rsid w:val="00193579"/>
    <w:rsid w:val="00194C95"/>
    <w:rsid w:val="001A052B"/>
    <w:rsid w:val="001A5200"/>
    <w:rsid w:val="001A59D2"/>
    <w:rsid w:val="001A799F"/>
    <w:rsid w:val="001B1E79"/>
    <w:rsid w:val="001B416C"/>
    <w:rsid w:val="001B6D1D"/>
    <w:rsid w:val="001C4FC0"/>
    <w:rsid w:val="001E1ABB"/>
    <w:rsid w:val="001E648D"/>
    <w:rsid w:val="001E792D"/>
    <w:rsid w:val="001F1C12"/>
    <w:rsid w:val="001F4028"/>
    <w:rsid w:val="001F60BA"/>
    <w:rsid w:val="00202F0F"/>
    <w:rsid w:val="002069E2"/>
    <w:rsid w:val="00213AEE"/>
    <w:rsid w:val="00215211"/>
    <w:rsid w:val="00217708"/>
    <w:rsid w:val="002449A6"/>
    <w:rsid w:val="00260EE5"/>
    <w:rsid w:val="0027065A"/>
    <w:rsid w:val="00280C71"/>
    <w:rsid w:val="002826C0"/>
    <w:rsid w:val="00283F9B"/>
    <w:rsid w:val="00292BAD"/>
    <w:rsid w:val="002B10FD"/>
    <w:rsid w:val="002C172F"/>
    <w:rsid w:val="002D1C22"/>
    <w:rsid w:val="002D5BBD"/>
    <w:rsid w:val="002E1CB2"/>
    <w:rsid w:val="002F3539"/>
    <w:rsid w:val="00300040"/>
    <w:rsid w:val="0030668C"/>
    <w:rsid w:val="00310B4E"/>
    <w:rsid w:val="0031252C"/>
    <w:rsid w:val="00313600"/>
    <w:rsid w:val="00317A26"/>
    <w:rsid w:val="00323AEB"/>
    <w:rsid w:val="0032581D"/>
    <w:rsid w:val="00331DF7"/>
    <w:rsid w:val="00342141"/>
    <w:rsid w:val="00344C25"/>
    <w:rsid w:val="003455D4"/>
    <w:rsid w:val="00372A86"/>
    <w:rsid w:val="00373F40"/>
    <w:rsid w:val="0038387E"/>
    <w:rsid w:val="003849C8"/>
    <w:rsid w:val="003850B9"/>
    <w:rsid w:val="00391B9C"/>
    <w:rsid w:val="003950AA"/>
    <w:rsid w:val="003A447F"/>
    <w:rsid w:val="003B3088"/>
    <w:rsid w:val="003B49B1"/>
    <w:rsid w:val="003B6DAA"/>
    <w:rsid w:val="003D325B"/>
    <w:rsid w:val="003D571E"/>
    <w:rsid w:val="003D6E29"/>
    <w:rsid w:val="003E6859"/>
    <w:rsid w:val="003F4432"/>
    <w:rsid w:val="003F4A8A"/>
    <w:rsid w:val="00401248"/>
    <w:rsid w:val="004069D9"/>
    <w:rsid w:val="0040707E"/>
    <w:rsid w:val="00413D42"/>
    <w:rsid w:val="00432FD5"/>
    <w:rsid w:val="00435786"/>
    <w:rsid w:val="00450B49"/>
    <w:rsid w:val="00450D48"/>
    <w:rsid w:val="00452132"/>
    <w:rsid w:val="00461268"/>
    <w:rsid w:val="00462B52"/>
    <w:rsid w:val="00466DFC"/>
    <w:rsid w:val="0046734B"/>
    <w:rsid w:val="004767B9"/>
    <w:rsid w:val="0048395A"/>
    <w:rsid w:val="00484FFC"/>
    <w:rsid w:val="00486F56"/>
    <w:rsid w:val="00493155"/>
    <w:rsid w:val="004A06B4"/>
    <w:rsid w:val="004B2EFA"/>
    <w:rsid w:val="004C552D"/>
    <w:rsid w:val="004C7034"/>
    <w:rsid w:val="004D2338"/>
    <w:rsid w:val="004D47FD"/>
    <w:rsid w:val="004E1A81"/>
    <w:rsid w:val="004E4E38"/>
    <w:rsid w:val="004F00FC"/>
    <w:rsid w:val="004F6187"/>
    <w:rsid w:val="005026E4"/>
    <w:rsid w:val="0052176E"/>
    <w:rsid w:val="00521DF7"/>
    <w:rsid w:val="00527668"/>
    <w:rsid w:val="00531F0D"/>
    <w:rsid w:val="005376CD"/>
    <w:rsid w:val="005379C5"/>
    <w:rsid w:val="005469F4"/>
    <w:rsid w:val="005475B7"/>
    <w:rsid w:val="0056199B"/>
    <w:rsid w:val="00572C01"/>
    <w:rsid w:val="005760FD"/>
    <w:rsid w:val="005A1773"/>
    <w:rsid w:val="005A2E5F"/>
    <w:rsid w:val="005A3B70"/>
    <w:rsid w:val="005A7A3B"/>
    <w:rsid w:val="005C1179"/>
    <w:rsid w:val="005C13B2"/>
    <w:rsid w:val="005C2E37"/>
    <w:rsid w:val="005C3BD7"/>
    <w:rsid w:val="005D375B"/>
    <w:rsid w:val="005D3D32"/>
    <w:rsid w:val="005D5C9F"/>
    <w:rsid w:val="005E06AE"/>
    <w:rsid w:val="005E0AD7"/>
    <w:rsid w:val="005E4F33"/>
    <w:rsid w:val="005E6DD6"/>
    <w:rsid w:val="005F05A3"/>
    <w:rsid w:val="00603B26"/>
    <w:rsid w:val="006067B8"/>
    <w:rsid w:val="00606E19"/>
    <w:rsid w:val="006119F0"/>
    <w:rsid w:val="00616080"/>
    <w:rsid w:val="0062293B"/>
    <w:rsid w:val="00626141"/>
    <w:rsid w:val="00626AFA"/>
    <w:rsid w:val="006322B8"/>
    <w:rsid w:val="00633E5D"/>
    <w:rsid w:val="006429FF"/>
    <w:rsid w:val="0065143A"/>
    <w:rsid w:val="006562C0"/>
    <w:rsid w:val="00664416"/>
    <w:rsid w:val="006655AF"/>
    <w:rsid w:val="00675177"/>
    <w:rsid w:val="00682118"/>
    <w:rsid w:val="00682C59"/>
    <w:rsid w:val="00684955"/>
    <w:rsid w:val="00686023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D13A5"/>
    <w:rsid w:val="006D5B8F"/>
    <w:rsid w:val="006E4F66"/>
    <w:rsid w:val="006E58C1"/>
    <w:rsid w:val="006E5FA9"/>
    <w:rsid w:val="006F6824"/>
    <w:rsid w:val="007066FF"/>
    <w:rsid w:val="00717198"/>
    <w:rsid w:val="007419EE"/>
    <w:rsid w:val="00746B64"/>
    <w:rsid w:val="00752BF0"/>
    <w:rsid w:val="0075416A"/>
    <w:rsid w:val="00763E78"/>
    <w:rsid w:val="007803C6"/>
    <w:rsid w:val="007906D5"/>
    <w:rsid w:val="007A4C98"/>
    <w:rsid w:val="007A534F"/>
    <w:rsid w:val="007A6145"/>
    <w:rsid w:val="007B0230"/>
    <w:rsid w:val="007C53B3"/>
    <w:rsid w:val="007D6110"/>
    <w:rsid w:val="007E0643"/>
    <w:rsid w:val="007E3B98"/>
    <w:rsid w:val="007F028A"/>
    <w:rsid w:val="007F295E"/>
    <w:rsid w:val="008012CB"/>
    <w:rsid w:val="00813201"/>
    <w:rsid w:val="0082271F"/>
    <w:rsid w:val="00823681"/>
    <w:rsid w:val="00823BFC"/>
    <w:rsid w:val="00834A27"/>
    <w:rsid w:val="008406C0"/>
    <w:rsid w:val="00840C0F"/>
    <w:rsid w:val="00841AE7"/>
    <w:rsid w:val="00850E4D"/>
    <w:rsid w:val="00855190"/>
    <w:rsid w:val="0085676A"/>
    <w:rsid w:val="008610BD"/>
    <w:rsid w:val="00872CDC"/>
    <w:rsid w:val="008749D2"/>
    <w:rsid w:val="008818EE"/>
    <w:rsid w:val="00890D5D"/>
    <w:rsid w:val="00893A2B"/>
    <w:rsid w:val="008A16FE"/>
    <w:rsid w:val="008A4C76"/>
    <w:rsid w:val="008B4C6B"/>
    <w:rsid w:val="008B7BAD"/>
    <w:rsid w:val="008B7D91"/>
    <w:rsid w:val="008C0296"/>
    <w:rsid w:val="008C13BC"/>
    <w:rsid w:val="008C23FD"/>
    <w:rsid w:val="008D3342"/>
    <w:rsid w:val="008D517D"/>
    <w:rsid w:val="008E2C05"/>
    <w:rsid w:val="008F4547"/>
    <w:rsid w:val="008F7065"/>
    <w:rsid w:val="008F76EC"/>
    <w:rsid w:val="009067B5"/>
    <w:rsid w:val="00907868"/>
    <w:rsid w:val="00912904"/>
    <w:rsid w:val="0091708E"/>
    <w:rsid w:val="00920FFB"/>
    <w:rsid w:val="00941676"/>
    <w:rsid w:val="009438E6"/>
    <w:rsid w:val="00950758"/>
    <w:rsid w:val="00956110"/>
    <w:rsid w:val="009562E2"/>
    <w:rsid w:val="00956FF8"/>
    <w:rsid w:val="00961204"/>
    <w:rsid w:val="00962522"/>
    <w:rsid w:val="00967D0C"/>
    <w:rsid w:val="0098015A"/>
    <w:rsid w:val="009802CF"/>
    <w:rsid w:val="009810EB"/>
    <w:rsid w:val="009819C2"/>
    <w:rsid w:val="00983036"/>
    <w:rsid w:val="009928B2"/>
    <w:rsid w:val="009A15F3"/>
    <w:rsid w:val="009A2536"/>
    <w:rsid w:val="009A3ACB"/>
    <w:rsid w:val="009B28E8"/>
    <w:rsid w:val="009B6B20"/>
    <w:rsid w:val="009C256F"/>
    <w:rsid w:val="009C3922"/>
    <w:rsid w:val="009C3C31"/>
    <w:rsid w:val="009D1D9E"/>
    <w:rsid w:val="009E323C"/>
    <w:rsid w:val="009E5782"/>
    <w:rsid w:val="009F1490"/>
    <w:rsid w:val="009F66D7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42BF1"/>
    <w:rsid w:val="00A54373"/>
    <w:rsid w:val="00A5489A"/>
    <w:rsid w:val="00A61EC4"/>
    <w:rsid w:val="00A66636"/>
    <w:rsid w:val="00A66E6E"/>
    <w:rsid w:val="00A738A0"/>
    <w:rsid w:val="00A74F04"/>
    <w:rsid w:val="00AA1851"/>
    <w:rsid w:val="00AA35F7"/>
    <w:rsid w:val="00AB018B"/>
    <w:rsid w:val="00AB296C"/>
    <w:rsid w:val="00AC27EA"/>
    <w:rsid w:val="00AD50EC"/>
    <w:rsid w:val="00AD6D0B"/>
    <w:rsid w:val="00AD7AB4"/>
    <w:rsid w:val="00AF660E"/>
    <w:rsid w:val="00B02EA0"/>
    <w:rsid w:val="00B40747"/>
    <w:rsid w:val="00B51B74"/>
    <w:rsid w:val="00B57EB5"/>
    <w:rsid w:val="00B64C78"/>
    <w:rsid w:val="00B7177B"/>
    <w:rsid w:val="00B7211D"/>
    <w:rsid w:val="00B83DC3"/>
    <w:rsid w:val="00BA05F0"/>
    <w:rsid w:val="00BA3553"/>
    <w:rsid w:val="00BA5C52"/>
    <w:rsid w:val="00BA6099"/>
    <w:rsid w:val="00BB046D"/>
    <w:rsid w:val="00BB2A9E"/>
    <w:rsid w:val="00BC278D"/>
    <w:rsid w:val="00BC75C8"/>
    <w:rsid w:val="00BD76C2"/>
    <w:rsid w:val="00BE0D9C"/>
    <w:rsid w:val="00BF2068"/>
    <w:rsid w:val="00BF3F08"/>
    <w:rsid w:val="00BF733D"/>
    <w:rsid w:val="00C056AA"/>
    <w:rsid w:val="00C06934"/>
    <w:rsid w:val="00C315EB"/>
    <w:rsid w:val="00C4513C"/>
    <w:rsid w:val="00C459A6"/>
    <w:rsid w:val="00C54AB7"/>
    <w:rsid w:val="00C57881"/>
    <w:rsid w:val="00C62D06"/>
    <w:rsid w:val="00C64FEE"/>
    <w:rsid w:val="00C653FA"/>
    <w:rsid w:val="00C711DB"/>
    <w:rsid w:val="00C731B8"/>
    <w:rsid w:val="00C74F25"/>
    <w:rsid w:val="00C7571C"/>
    <w:rsid w:val="00C81A8E"/>
    <w:rsid w:val="00C91B49"/>
    <w:rsid w:val="00C91FC3"/>
    <w:rsid w:val="00CA725A"/>
    <w:rsid w:val="00CB1ADC"/>
    <w:rsid w:val="00CB763D"/>
    <w:rsid w:val="00CD2694"/>
    <w:rsid w:val="00CD4EE4"/>
    <w:rsid w:val="00CD72EE"/>
    <w:rsid w:val="00CD73FF"/>
    <w:rsid w:val="00CE15D1"/>
    <w:rsid w:val="00CE70C1"/>
    <w:rsid w:val="00CF2C2A"/>
    <w:rsid w:val="00CF5CAF"/>
    <w:rsid w:val="00CF6716"/>
    <w:rsid w:val="00CF7B4E"/>
    <w:rsid w:val="00CF7C7A"/>
    <w:rsid w:val="00D034EF"/>
    <w:rsid w:val="00D06AD5"/>
    <w:rsid w:val="00D10E0C"/>
    <w:rsid w:val="00D11BA7"/>
    <w:rsid w:val="00D213A9"/>
    <w:rsid w:val="00D2234F"/>
    <w:rsid w:val="00D225C7"/>
    <w:rsid w:val="00D23A26"/>
    <w:rsid w:val="00D26687"/>
    <w:rsid w:val="00D31DF8"/>
    <w:rsid w:val="00D31F4C"/>
    <w:rsid w:val="00D35DA7"/>
    <w:rsid w:val="00D468FA"/>
    <w:rsid w:val="00D51A98"/>
    <w:rsid w:val="00D67313"/>
    <w:rsid w:val="00D721E8"/>
    <w:rsid w:val="00D72D49"/>
    <w:rsid w:val="00D739F8"/>
    <w:rsid w:val="00D764F4"/>
    <w:rsid w:val="00DA0343"/>
    <w:rsid w:val="00DB0106"/>
    <w:rsid w:val="00DB01F6"/>
    <w:rsid w:val="00DB612E"/>
    <w:rsid w:val="00DC5D3E"/>
    <w:rsid w:val="00DD1882"/>
    <w:rsid w:val="00DD2123"/>
    <w:rsid w:val="00DD2536"/>
    <w:rsid w:val="00DF1721"/>
    <w:rsid w:val="00DF5EDB"/>
    <w:rsid w:val="00E00F8F"/>
    <w:rsid w:val="00E011EB"/>
    <w:rsid w:val="00E05C77"/>
    <w:rsid w:val="00E07F1E"/>
    <w:rsid w:val="00E137C9"/>
    <w:rsid w:val="00E15864"/>
    <w:rsid w:val="00E222F5"/>
    <w:rsid w:val="00E27D0E"/>
    <w:rsid w:val="00E40912"/>
    <w:rsid w:val="00E421FC"/>
    <w:rsid w:val="00E426BE"/>
    <w:rsid w:val="00E53E34"/>
    <w:rsid w:val="00E66107"/>
    <w:rsid w:val="00E757C2"/>
    <w:rsid w:val="00E82F9E"/>
    <w:rsid w:val="00E872F5"/>
    <w:rsid w:val="00E91ACC"/>
    <w:rsid w:val="00E97FA8"/>
    <w:rsid w:val="00EA2089"/>
    <w:rsid w:val="00EA372F"/>
    <w:rsid w:val="00EA6EC0"/>
    <w:rsid w:val="00EB558C"/>
    <w:rsid w:val="00EB7C6E"/>
    <w:rsid w:val="00EC4C93"/>
    <w:rsid w:val="00EC59F7"/>
    <w:rsid w:val="00ED2E70"/>
    <w:rsid w:val="00EE360E"/>
    <w:rsid w:val="00EF4002"/>
    <w:rsid w:val="00EF4D42"/>
    <w:rsid w:val="00F01B0F"/>
    <w:rsid w:val="00F23A6F"/>
    <w:rsid w:val="00F2465E"/>
    <w:rsid w:val="00F25479"/>
    <w:rsid w:val="00F40160"/>
    <w:rsid w:val="00F50F3F"/>
    <w:rsid w:val="00F52AEC"/>
    <w:rsid w:val="00F53153"/>
    <w:rsid w:val="00F56FF1"/>
    <w:rsid w:val="00F57AFF"/>
    <w:rsid w:val="00F611BF"/>
    <w:rsid w:val="00F659FB"/>
    <w:rsid w:val="00F74505"/>
    <w:rsid w:val="00F76306"/>
    <w:rsid w:val="00F812F8"/>
    <w:rsid w:val="00F873A5"/>
    <w:rsid w:val="00F91C5C"/>
    <w:rsid w:val="00F93104"/>
    <w:rsid w:val="00F931B1"/>
    <w:rsid w:val="00F936C2"/>
    <w:rsid w:val="00F95C83"/>
    <w:rsid w:val="00F97C5E"/>
    <w:rsid w:val="00FA0F6E"/>
    <w:rsid w:val="00FA1079"/>
    <w:rsid w:val="00FA5A47"/>
    <w:rsid w:val="00FB2C4D"/>
    <w:rsid w:val="00FB66D2"/>
    <w:rsid w:val="00FD6469"/>
    <w:rsid w:val="00FE0D91"/>
    <w:rsid w:val="00FE13DA"/>
    <w:rsid w:val="00FE1682"/>
    <w:rsid w:val="00FE2A4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5:docId w15:val="{1CC99564-ACDD-4490-831E-7868688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8406C0"/>
    <w:rPr>
      <w:rFonts w:ascii="Arial" w:hAnsi="Arial"/>
      <w:color w:val="000000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F93104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kdsz-ff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\HA6-Grundsatzfragen%20und%20Strategie\Allgemein\Vorlagen\Alte%20%20Vorlagen_1\M&#252;ller_farbig.dotx" TargetMode="External"/></Relationships>
</file>

<file path=word/theme/theme1.xml><?xml version="1.0" encoding="utf-8"?>
<a:theme xmlns:a="http://schemas.openxmlformats.org/drawingml/2006/main" name="EBFR-farbig">
  <a:themeElements>
    <a:clrScheme name="EBFR-farbig">
      <a:dk1>
        <a:srgbClr val="DA001A"/>
      </a:dk1>
      <a:lt1>
        <a:srgbClr val="FFFFFF"/>
      </a:lt1>
      <a:dk2>
        <a:srgbClr val="000000"/>
      </a:dk2>
      <a:lt2>
        <a:srgbClr val="FFFFFF"/>
      </a:lt2>
      <a:accent1>
        <a:srgbClr val="DA001A"/>
      </a:accent1>
      <a:accent2>
        <a:srgbClr val="EE8258"/>
      </a:accent2>
      <a:accent3>
        <a:srgbClr val="F8C4A5"/>
      </a:accent3>
      <a:accent4>
        <a:srgbClr val="C6C6C6"/>
      </a:accent4>
      <a:accent5>
        <a:srgbClr val="8F8F8F"/>
      </a:accent5>
      <a:accent6>
        <a:srgbClr val="5E5E5E"/>
      </a:accent6>
      <a:hlink>
        <a:srgbClr val="DA001A"/>
      </a:hlink>
      <a:folHlink>
        <a:srgbClr val="8F8F8F"/>
      </a:folHlink>
    </a:clrScheme>
    <a:fontScheme name="Arial">
      <a:majorFont>
        <a:latin typeface="Arial 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39E7-573A-42AE-9B2E-20601DB9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Müller_farbig</Template>
  <TotalTime>0</TotalTime>
  <Pages>2</Pages>
  <Words>567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4636</CharactersWithSpaces>
  <SharedDoc>false</SharedDoc>
  <HLinks>
    <vt:vector size="12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http://www.erzbistum-freiburg.de/</vt:lpwstr>
      </vt:variant>
      <vt:variant>
        <vt:lpwstr/>
      </vt:variant>
      <vt:variant>
        <vt:i4>5505150</vt:i4>
      </vt:variant>
      <vt:variant>
        <vt:i4>3</vt:i4>
      </vt:variant>
      <vt:variant>
        <vt:i4>0</vt:i4>
      </vt:variant>
      <vt:variant>
        <vt:i4>5</vt:i4>
      </vt:variant>
      <vt:variant>
        <vt:lpwstr>mailto:xxx.xxx@ordinariat-freiburg.de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Maiert</dc:creator>
  <cp:lastModifiedBy>Schmitt Jana</cp:lastModifiedBy>
  <cp:revision>2</cp:revision>
  <cp:lastPrinted>2016-01-15T10:52:00Z</cp:lastPrinted>
  <dcterms:created xsi:type="dcterms:W3CDTF">2023-05-25T05:11:00Z</dcterms:created>
  <dcterms:modified xsi:type="dcterms:W3CDTF">2023-05-25T05:11:00Z</dcterms:modified>
</cp:coreProperties>
</file>